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AB" w:rsidRDefault="002E4CAB" w:rsidP="002E4CAB">
      <w:r>
        <w:rPr>
          <w:noProof/>
          <w:sz w:val="24"/>
        </w:rPr>
        <w:drawing>
          <wp:anchor distT="0" distB="0" distL="114300" distR="114300" simplePos="0" relativeHeight="251659264" behindDoc="0" locked="0" layoutInCell="0" allowOverlap="1" wp14:anchorId="60F113AF" wp14:editId="1B8D1551">
            <wp:simplePos x="0" y="0"/>
            <wp:positionH relativeFrom="column">
              <wp:posOffset>1904365</wp:posOffset>
            </wp:positionH>
            <wp:positionV relativeFrom="paragraph">
              <wp:posOffset>-103505</wp:posOffset>
            </wp:positionV>
            <wp:extent cx="2194560" cy="2286000"/>
            <wp:effectExtent l="0" t="0" r="0" b="0"/>
            <wp:wrapSquare wrapText="bothSides"/>
            <wp:docPr id="4" name="Kép 5" descr="Iskola címere - utols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Iskola címere - utols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CAB" w:rsidRDefault="002E4CAB" w:rsidP="002E4CAB">
      <w:pPr>
        <w:pStyle w:val="Cmsor2"/>
        <w:rPr>
          <w:sz w:val="56"/>
        </w:rPr>
      </w:pPr>
    </w:p>
    <w:p w:rsidR="002E4CAB" w:rsidRDefault="002E4CAB" w:rsidP="002E4CAB">
      <w:pPr>
        <w:pStyle w:val="Cmsor2"/>
        <w:rPr>
          <w:sz w:val="24"/>
        </w:rPr>
      </w:pPr>
    </w:p>
    <w:p w:rsidR="002E4CAB" w:rsidRDefault="002E4CAB" w:rsidP="002E4CAB">
      <w:pPr>
        <w:pStyle w:val="Cmsor2"/>
        <w:rPr>
          <w:sz w:val="56"/>
        </w:rPr>
      </w:pPr>
    </w:p>
    <w:p w:rsidR="002E4CAB" w:rsidRDefault="002E4CAB" w:rsidP="002E4CAB">
      <w:pPr>
        <w:pStyle w:val="Cmsor2"/>
        <w:rPr>
          <w:sz w:val="24"/>
        </w:rPr>
      </w:pPr>
    </w:p>
    <w:p w:rsidR="002E4CAB" w:rsidRDefault="002E4CAB" w:rsidP="002E4CAB">
      <w:pPr>
        <w:pStyle w:val="Cmsor2"/>
        <w:rPr>
          <w:sz w:val="56"/>
        </w:rPr>
      </w:pPr>
    </w:p>
    <w:p w:rsidR="002E4CAB" w:rsidRDefault="002E4CAB" w:rsidP="002E4CAB">
      <w:pPr>
        <w:pStyle w:val="Cmsor2"/>
        <w:rPr>
          <w:sz w:val="56"/>
        </w:rPr>
      </w:pPr>
    </w:p>
    <w:p w:rsidR="002E4CAB" w:rsidRDefault="002E4CAB" w:rsidP="002E4CAB">
      <w:pPr>
        <w:pStyle w:val="Cmsor2"/>
        <w:rPr>
          <w:sz w:val="56"/>
        </w:rPr>
      </w:pPr>
    </w:p>
    <w:p w:rsidR="002E4CAB" w:rsidRDefault="002E4CAB" w:rsidP="002E4CAB">
      <w:pPr>
        <w:pStyle w:val="Cmsor2"/>
        <w:rPr>
          <w:sz w:val="56"/>
        </w:rPr>
      </w:pPr>
    </w:p>
    <w:p w:rsidR="002E4CAB" w:rsidRDefault="002E4CAB" w:rsidP="002E4CAB">
      <w:pPr>
        <w:pStyle w:val="Cmsor2"/>
        <w:ind w:left="0"/>
        <w:jc w:val="center"/>
        <w:rPr>
          <w:sz w:val="56"/>
        </w:rPr>
      </w:pPr>
      <w:r>
        <w:rPr>
          <w:sz w:val="56"/>
        </w:rPr>
        <w:t>Návay Lajos Általános Iskola</w:t>
      </w:r>
    </w:p>
    <w:p w:rsidR="002E4CAB" w:rsidRDefault="002E4CAB" w:rsidP="002E4CAB"/>
    <w:p w:rsidR="002E4CAB" w:rsidRDefault="002E4CAB" w:rsidP="002E4CAB"/>
    <w:p w:rsidR="002E4CAB" w:rsidRDefault="002E4CAB" w:rsidP="002E4CAB"/>
    <w:p w:rsidR="002E4CAB" w:rsidRDefault="002E4CAB" w:rsidP="002E4CAB"/>
    <w:p w:rsidR="002E4CAB" w:rsidRDefault="002E4CAB" w:rsidP="002E4CAB"/>
    <w:p w:rsidR="002E4CAB" w:rsidRDefault="002E4CAB" w:rsidP="002E4CAB"/>
    <w:p w:rsidR="002E4CAB" w:rsidRDefault="002E4CAB" w:rsidP="002E4CAB"/>
    <w:p w:rsidR="002E4CAB" w:rsidRDefault="002E4CAB" w:rsidP="002E4CAB">
      <w:pPr>
        <w:pStyle w:val="Cmsor1"/>
        <w:rPr>
          <w:sz w:val="56"/>
        </w:rPr>
      </w:pPr>
      <w:r>
        <w:rPr>
          <w:sz w:val="56"/>
        </w:rPr>
        <w:t xml:space="preserve">SZERVEZETI </w:t>
      </w:r>
      <w:proofErr w:type="gramStart"/>
      <w:r>
        <w:rPr>
          <w:sz w:val="56"/>
        </w:rPr>
        <w:t>ÉS</w:t>
      </w:r>
      <w:proofErr w:type="gramEnd"/>
      <w:r>
        <w:rPr>
          <w:sz w:val="56"/>
        </w:rPr>
        <w:t xml:space="preserve"> MŰKÖDÉSI</w:t>
      </w:r>
    </w:p>
    <w:p w:rsidR="002E4CAB" w:rsidRDefault="002E4CAB" w:rsidP="002E4CAB"/>
    <w:p w:rsidR="002E4CAB" w:rsidRDefault="002E4CAB" w:rsidP="002E4CAB">
      <w:pPr>
        <w:pStyle w:val="Cmsor1"/>
        <w:rPr>
          <w:sz w:val="56"/>
        </w:rPr>
      </w:pPr>
      <w:r>
        <w:rPr>
          <w:sz w:val="56"/>
        </w:rPr>
        <w:t>SZABÁLYZATA</w:t>
      </w:r>
    </w:p>
    <w:p w:rsidR="002E4CAB" w:rsidRDefault="002E4CAB" w:rsidP="002E4CAB"/>
    <w:p w:rsidR="002E4CAB" w:rsidRDefault="002E4CAB" w:rsidP="002E4CAB"/>
    <w:p w:rsidR="002E4CAB" w:rsidRDefault="002E4CAB" w:rsidP="002E4CAB"/>
    <w:p w:rsidR="002E4CAB" w:rsidRDefault="002E4CAB" w:rsidP="002E4CAB">
      <w:pPr>
        <w:pStyle w:val="lfej"/>
        <w:tabs>
          <w:tab w:val="clear" w:pos="4536"/>
          <w:tab w:val="clear" w:pos="9072"/>
        </w:tabs>
      </w:pPr>
    </w:p>
    <w:p w:rsidR="002E4CAB" w:rsidRDefault="002E4CAB" w:rsidP="002E4CAB"/>
    <w:p w:rsidR="002E4CAB" w:rsidRDefault="002E4CAB" w:rsidP="002E4CAB"/>
    <w:p w:rsidR="002E4CAB" w:rsidRDefault="002E4CAB" w:rsidP="002E4CAB"/>
    <w:p w:rsidR="002E4CAB" w:rsidRDefault="002E4CAB" w:rsidP="002E4CAB"/>
    <w:p w:rsidR="002E4CAB" w:rsidRDefault="002E4CAB" w:rsidP="002E4CAB"/>
    <w:p w:rsidR="002E4CAB" w:rsidRDefault="002E4CAB" w:rsidP="002E4CAB"/>
    <w:p w:rsidR="002E4CAB" w:rsidRDefault="002E4CAB" w:rsidP="002E4CAB">
      <w:pPr>
        <w:jc w:val="center"/>
        <w:rPr>
          <w:b/>
          <w:sz w:val="52"/>
        </w:rPr>
      </w:pPr>
      <w:r>
        <w:rPr>
          <w:b/>
          <w:sz w:val="52"/>
        </w:rPr>
        <w:t>2013.</w:t>
      </w:r>
    </w:p>
    <w:p w:rsidR="002E4CAB" w:rsidRDefault="002E4CAB">
      <w:pPr>
        <w:spacing w:after="200" w:line="276" w:lineRule="auto"/>
      </w:pPr>
      <w:r>
        <w:br w:type="page"/>
      </w:r>
    </w:p>
    <w:p w:rsidR="002E4CAB" w:rsidRPr="00A33DD2" w:rsidRDefault="002E4CAB" w:rsidP="002E4CAB">
      <w:pPr>
        <w:pStyle w:val="Cmsor3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36"/>
        </w:rPr>
      </w:pPr>
      <w:r w:rsidRPr="00A33DD2">
        <w:rPr>
          <w:rFonts w:ascii="Times New Roman" w:eastAsia="Times New Roman" w:hAnsi="Times New Roman" w:cs="Times New Roman"/>
          <w:bCs w:val="0"/>
          <w:color w:val="auto"/>
          <w:sz w:val="36"/>
        </w:rPr>
        <w:lastRenderedPageBreak/>
        <w:t xml:space="preserve">T </w:t>
      </w:r>
      <w:proofErr w:type="gramStart"/>
      <w:r w:rsidRPr="00A33DD2">
        <w:rPr>
          <w:rFonts w:ascii="Times New Roman" w:eastAsia="Times New Roman" w:hAnsi="Times New Roman" w:cs="Times New Roman"/>
          <w:bCs w:val="0"/>
          <w:color w:val="auto"/>
          <w:sz w:val="36"/>
        </w:rPr>
        <w:t>A</w:t>
      </w:r>
      <w:proofErr w:type="gramEnd"/>
      <w:r w:rsidRPr="00A33DD2">
        <w:rPr>
          <w:rFonts w:ascii="Times New Roman" w:eastAsia="Times New Roman" w:hAnsi="Times New Roman" w:cs="Times New Roman"/>
          <w:bCs w:val="0"/>
          <w:color w:val="auto"/>
          <w:sz w:val="36"/>
        </w:rPr>
        <w:t xml:space="preserve"> R T A L O M J E G Y Z É K</w:t>
      </w:r>
    </w:p>
    <w:p w:rsidR="002E4CAB" w:rsidRPr="00BE5EDF" w:rsidRDefault="002E4CAB" w:rsidP="0009010F">
      <w:pPr>
        <w:pStyle w:val="Listaszerbekezds"/>
        <w:tabs>
          <w:tab w:val="right" w:leader="dot" w:pos="9072"/>
        </w:tabs>
        <w:ind w:left="1134" w:right="-286" w:hanging="708"/>
        <w:rPr>
          <w:b/>
          <w:sz w:val="20"/>
        </w:rPr>
      </w:pPr>
    </w:p>
    <w:p w:rsidR="0009010F" w:rsidRPr="0051529B" w:rsidRDefault="0009010F" w:rsidP="00DD2274">
      <w:pPr>
        <w:pStyle w:val="Listaszerbekezds"/>
        <w:tabs>
          <w:tab w:val="left" w:pos="993"/>
          <w:tab w:val="right" w:leader="dot" w:pos="9072"/>
        </w:tabs>
        <w:ind w:left="992" w:right="-284" w:hanging="992"/>
        <w:contextualSpacing w:val="0"/>
        <w:rPr>
          <w:b/>
          <w:sz w:val="28"/>
        </w:rPr>
      </w:pPr>
      <w:r w:rsidRPr="0051529B">
        <w:rPr>
          <w:b/>
          <w:sz w:val="28"/>
        </w:rPr>
        <w:t>I.</w:t>
      </w:r>
      <w:r w:rsidR="00246FB8" w:rsidRPr="0051529B">
        <w:rPr>
          <w:b/>
          <w:sz w:val="28"/>
        </w:rPr>
        <w:tab/>
      </w:r>
      <w:proofErr w:type="gramStart"/>
      <w:r w:rsidRPr="0051529B">
        <w:rPr>
          <w:b/>
          <w:sz w:val="28"/>
        </w:rPr>
        <w:t>A</w:t>
      </w:r>
      <w:proofErr w:type="gramEnd"/>
      <w:r w:rsidRPr="0051529B">
        <w:rPr>
          <w:b/>
          <w:sz w:val="28"/>
        </w:rPr>
        <w:t xml:space="preserve"> működés rendje, nyitva tartás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3</w:t>
      </w:r>
    </w:p>
    <w:p w:rsidR="0009010F" w:rsidRPr="0051529B" w:rsidRDefault="0009010F" w:rsidP="00BE5EDF">
      <w:pPr>
        <w:pStyle w:val="Listaszerbekezds"/>
        <w:tabs>
          <w:tab w:val="left" w:pos="1843"/>
          <w:tab w:val="right" w:leader="dot" w:pos="9072"/>
        </w:tabs>
        <w:ind w:left="1559" w:right="-284" w:hanging="567"/>
        <w:contextualSpacing w:val="0"/>
        <w:rPr>
          <w:b/>
        </w:rPr>
      </w:pPr>
      <w:r w:rsidRPr="0051529B">
        <w:rPr>
          <w:b/>
        </w:rPr>
        <w:t>I.1</w:t>
      </w:r>
      <w:r w:rsidR="00B74270">
        <w:rPr>
          <w:b/>
        </w:rPr>
        <w:tab/>
      </w:r>
      <w:r w:rsidRPr="0051529B">
        <w:rPr>
          <w:b/>
        </w:rPr>
        <w:t>Nyitva tartás, ügyelet, munkarend</w:t>
      </w:r>
      <w:r w:rsidRPr="0051529B">
        <w:rPr>
          <w:b/>
        </w:rPr>
        <w:tab/>
      </w:r>
      <w:r w:rsidR="00BE5EDF">
        <w:rPr>
          <w:b/>
        </w:rPr>
        <w:t>3</w:t>
      </w:r>
    </w:p>
    <w:p w:rsidR="0009010F" w:rsidRPr="0051529B" w:rsidRDefault="0009010F" w:rsidP="00B74270">
      <w:pPr>
        <w:pStyle w:val="Listaszerbekezds"/>
        <w:tabs>
          <w:tab w:val="left" w:pos="1843"/>
          <w:tab w:val="right" w:leader="dot" w:pos="9072"/>
        </w:tabs>
        <w:spacing w:after="120"/>
        <w:ind w:left="1560" w:right="-284" w:hanging="567"/>
        <w:contextualSpacing w:val="0"/>
        <w:rPr>
          <w:b/>
        </w:rPr>
      </w:pPr>
      <w:r w:rsidRPr="0051529B">
        <w:rPr>
          <w:b/>
        </w:rPr>
        <w:t>I.2</w:t>
      </w:r>
      <w:r w:rsidR="00B74270">
        <w:rPr>
          <w:b/>
        </w:rPr>
        <w:tab/>
      </w:r>
      <w:proofErr w:type="gramStart"/>
      <w:r w:rsidRPr="0051529B">
        <w:rPr>
          <w:b/>
        </w:rPr>
        <w:t>A</w:t>
      </w:r>
      <w:proofErr w:type="gramEnd"/>
      <w:r w:rsidRPr="0051529B">
        <w:rPr>
          <w:b/>
        </w:rPr>
        <w:t xml:space="preserve"> belépés és benntartózkodás rendje, a pedagógiai felügyelet</w:t>
      </w:r>
      <w:r w:rsidRPr="0051529B">
        <w:rPr>
          <w:b/>
        </w:rPr>
        <w:tab/>
      </w:r>
      <w:r w:rsidR="00BE5EDF">
        <w:rPr>
          <w:b/>
        </w:rPr>
        <w:t>5</w:t>
      </w:r>
    </w:p>
    <w:p w:rsidR="0009010F" w:rsidRPr="0051529B" w:rsidRDefault="0009010F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II.</w:t>
      </w:r>
      <w:r w:rsidR="006B1558" w:rsidRPr="0051529B">
        <w:rPr>
          <w:b/>
          <w:sz w:val="28"/>
        </w:rPr>
        <w:tab/>
      </w:r>
      <w:proofErr w:type="gramStart"/>
      <w:r w:rsidRPr="0051529B">
        <w:rPr>
          <w:b/>
          <w:sz w:val="28"/>
        </w:rPr>
        <w:t>A</w:t>
      </w:r>
      <w:proofErr w:type="gramEnd"/>
      <w:r w:rsidRPr="0051529B">
        <w:rPr>
          <w:b/>
          <w:sz w:val="28"/>
        </w:rPr>
        <w:t xml:space="preserve"> pedagógiai munka belső ellenőrzésének rendje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7</w:t>
      </w:r>
    </w:p>
    <w:p w:rsidR="00BF6A93" w:rsidRPr="0051529B" w:rsidRDefault="00BF6A93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III.</w:t>
      </w:r>
      <w:r w:rsidR="006B1558" w:rsidRPr="0051529B">
        <w:rPr>
          <w:b/>
          <w:sz w:val="28"/>
        </w:rPr>
        <w:tab/>
      </w:r>
      <w:r w:rsidRPr="0051529B">
        <w:rPr>
          <w:b/>
          <w:sz w:val="28"/>
        </w:rPr>
        <w:t>Az iskola vezetési szerkezete, a vezetők közötti feladatmegosztás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8</w:t>
      </w:r>
    </w:p>
    <w:p w:rsidR="00BF6A93" w:rsidRPr="0051529B" w:rsidRDefault="00BF6A93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IV.</w:t>
      </w:r>
      <w:r w:rsidR="006B1558" w:rsidRPr="0051529B">
        <w:rPr>
          <w:b/>
          <w:sz w:val="28"/>
        </w:rPr>
        <w:tab/>
      </w:r>
      <w:proofErr w:type="gramStart"/>
      <w:r w:rsidRPr="0051529B">
        <w:rPr>
          <w:b/>
          <w:sz w:val="28"/>
        </w:rPr>
        <w:t>A</w:t>
      </w:r>
      <w:proofErr w:type="gramEnd"/>
      <w:r w:rsidRPr="0051529B">
        <w:rPr>
          <w:b/>
          <w:sz w:val="28"/>
        </w:rPr>
        <w:t xml:space="preserve"> vezetők és az iskolai szülői szervezet közötti kapcsolattartás </w:t>
      </w:r>
      <w:r w:rsidR="0051529B">
        <w:rPr>
          <w:b/>
          <w:sz w:val="28"/>
        </w:rPr>
        <w:br/>
      </w:r>
      <w:r w:rsidRPr="0051529B">
        <w:rPr>
          <w:b/>
          <w:sz w:val="28"/>
        </w:rPr>
        <w:t>formája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11</w:t>
      </w:r>
    </w:p>
    <w:p w:rsidR="006B1558" w:rsidRPr="0051529B" w:rsidRDefault="006B1558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V.</w:t>
      </w:r>
      <w:r w:rsidR="00246FB8" w:rsidRPr="0051529B">
        <w:rPr>
          <w:b/>
          <w:sz w:val="28"/>
        </w:rPr>
        <w:tab/>
      </w:r>
      <w:proofErr w:type="gramStart"/>
      <w:r w:rsidRPr="0051529B">
        <w:rPr>
          <w:b/>
          <w:sz w:val="28"/>
        </w:rPr>
        <w:t>A</w:t>
      </w:r>
      <w:proofErr w:type="gramEnd"/>
      <w:r w:rsidRPr="0051529B">
        <w:rPr>
          <w:b/>
          <w:sz w:val="28"/>
        </w:rPr>
        <w:t xml:space="preserve"> nevelőtestület feladatkörébe tartozó ügyek átruházására, </w:t>
      </w:r>
      <w:r w:rsidR="0051529B">
        <w:rPr>
          <w:b/>
          <w:sz w:val="28"/>
        </w:rPr>
        <w:br/>
      </w:r>
      <w:r w:rsidRPr="0051529B">
        <w:rPr>
          <w:b/>
          <w:sz w:val="28"/>
        </w:rPr>
        <w:t xml:space="preserve">továbbá a feladatok ellátásával megbízott beszámolására </w:t>
      </w:r>
      <w:r w:rsidR="0051529B">
        <w:rPr>
          <w:b/>
          <w:sz w:val="28"/>
        </w:rPr>
        <w:br/>
      </w:r>
      <w:r w:rsidRPr="0051529B">
        <w:rPr>
          <w:b/>
          <w:sz w:val="28"/>
        </w:rPr>
        <w:t>vonatkozó rendelkezések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12</w:t>
      </w:r>
    </w:p>
    <w:p w:rsidR="006B1558" w:rsidRPr="0051529B" w:rsidRDefault="006B1558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VI.</w:t>
      </w:r>
      <w:r w:rsidR="00246FB8" w:rsidRPr="0051529B">
        <w:rPr>
          <w:b/>
          <w:sz w:val="28"/>
        </w:rPr>
        <w:tab/>
      </w:r>
      <w:proofErr w:type="gramStart"/>
      <w:r w:rsidRPr="0051529B">
        <w:rPr>
          <w:b/>
          <w:sz w:val="28"/>
        </w:rPr>
        <w:t>A</w:t>
      </w:r>
      <w:proofErr w:type="gramEnd"/>
      <w:r w:rsidRPr="0051529B">
        <w:rPr>
          <w:b/>
          <w:sz w:val="28"/>
        </w:rPr>
        <w:t xml:space="preserve"> külső kapcsolatok rendszere, formája és módja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13</w:t>
      </w:r>
    </w:p>
    <w:p w:rsidR="00246FB8" w:rsidRPr="0051529B" w:rsidRDefault="00246FB8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 xml:space="preserve">VII. </w:t>
      </w:r>
      <w:r w:rsidRPr="0051529B">
        <w:rPr>
          <w:b/>
          <w:sz w:val="28"/>
        </w:rPr>
        <w:tab/>
        <w:t>Az ünnepélyek, megemlékezések rendje, a hagyományok</w:t>
      </w:r>
      <w:r w:rsidR="00BE5EDF">
        <w:rPr>
          <w:b/>
          <w:sz w:val="28"/>
        </w:rPr>
        <w:br/>
      </w:r>
      <w:r w:rsidRPr="0051529B">
        <w:rPr>
          <w:b/>
          <w:sz w:val="28"/>
        </w:rPr>
        <w:t xml:space="preserve"> ápolásával kapcsolatos feladatok</w:t>
      </w:r>
      <w:r w:rsidR="00B96825" w:rsidRPr="0051529B">
        <w:rPr>
          <w:b/>
          <w:sz w:val="28"/>
        </w:rPr>
        <w:tab/>
      </w:r>
      <w:r w:rsidR="00BE5EDF">
        <w:rPr>
          <w:b/>
          <w:sz w:val="28"/>
        </w:rPr>
        <w:t>15</w:t>
      </w:r>
    </w:p>
    <w:p w:rsidR="00B96825" w:rsidRPr="0051529B" w:rsidRDefault="00B96825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VIII.</w:t>
      </w:r>
      <w:r w:rsidR="0051529B" w:rsidRPr="0051529B">
        <w:rPr>
          <w:b/>
          <w:sz w:val="28"/>
        </w:rPr>
        <w:tab/>
      </w:r>
      <w:proofErr w:type="gramStart"/>
      <w:r w:rsidRPr="0051529B">
        <w:rPr>
          <w:b/>
          <w:sz w:val="28"/>
        </w:rPr>
        <w:t>A</w:t>
      </w:r>
      <w:proofErr w:type="gramEnd"/>
      <w:r w:rsidRPr="0051529B">
        <w:rPr>
          <w:b/>
          <w:sz w:val="28"/>
        </w:rPr>
        <w:t xml:space="preserve"> nevelőtestület és a szakmai munkaközösségek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17</w:t>
      </w:r>
    </w:p>
    <w:p w:rsidR="00B96825" w:rsidRPr="0051529B" w:rsidRDefault="00B96825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IX.</w:t>
      </w:r>
      <w:r w:rsidRPr="0051529B">
        <w:rPr>
          <w:b/>
          <w:sz w:val="28"/>
        </w:rPr>
        <w:tab/>
      </w:r>
      <w:proofErr w:type="gramStart"/>
      <w:r w:rsidRPr="0051529B">
        <w:rPr>
          <w:b/>
          <w:sz w:val="28"/>
        </w:rPr>
        <w:t>A</w:t>
      </w:r>
      <w:proofErr w:type="gramEnd"/>
      <w:r w:rsidRPr="0051529B">
        <w:rPr>
          <w:b/>
          <w:sz w:val="28"/>
        </w:rPr>
        <w:t xml:space="preserve"> rendszeres egészségügyi felügyelet és ellátás rendje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19</w:t>
      </w:r>
    </w:p>
    <w:p w:rsidR="00B96825" w:rsidRPr="0051529B" w:rsidRDefault="00B96825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X.</w:t>
      </w:r>
      <w:r w:rsidRPr="0051529B">
        <w:rPr>
          <w:b/>
          <w:sz w:val="28"/>
        </w:rPr>
        <w:tab/>
        <w:t>Intézményi védő, óvó előírások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20</w:t>
      </w:r>
    </w:p>
    <w:p w:rsidR="00B96825" w:rsidRPr="0051529B" w:rsidRDefault="0051529B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XI.</w:t>
      </w:r>
      <w:r w:rsidR="00B96825" w:rsidRPr="0051529B">
        <w:rPr>
          <w:b/>
          <w:sz w:val="28"/>
        </w:rPr>
        <w:tab/>
        <w:t>Rendkívüli esemény esetén szükséges teendők</w:t>
      </w:r>
      <w:r w:rsidR="00B96825" w:rsidRPr="0051529B">
        <w:rPr>
          <w:b/>
          <w:sz w:val="28"/>
        </w:rPr>
        <w:tab/>
      </w:r>
      <w:r w:rsidR="00BE5EDF">
        <w:rPr>
          <w:b/>
          <w:sz w:val="28"/>
        </w:rPr>
        <w:t>21</w:t>
      </w:r>
    </w:p>
    <w:p w:rsidR="0039502C" w:rsidRPr="0051529B" w:rsidRDefault="0051529B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XII.</w:t>
      </w:r>
      <w:r w:rsidR="0039502C" w:rsidRPr="0051529B">
        <w:rPr>
          <w:b/>
          <w:sz w:val="28"/>
        </w:rPr>
        <w:tab/>
        <w:t>Alapdokumentumok nyilvánossága</w:t>
      </w:r>
      <w:r w:rsidR="0039502C" w:rsidRPr="0051529B">
        <w:rPr>
          <w:b/>
          <w:sz w:val="28"/>
        </w:rPr>
        <w:tab/>
      </w:r>
      <w:r w:rsidR="00BE5EDF">
        <w:rPr>
          <w:b/>
          <w:sz w:val="28"/>
        </w:rPr>
        <w:t>22</w:t>
      </w:r>
    </w:p>
    <w:p w:rsidR="00D2182C" w:rsidRPr="0051529B" w:rsidRDefault="0051529B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XIII.</w:t>
      </w:r>
      <w:r w:rsidRPr="0051529B">
        <w:rPr>
          <w:b/>
          <w:sz w:val="28"/>
        </w:rPr>
        <w:tab/>
      </w:r>
      <w:r w:rsidR="00D2182C" w:rsidRPr="0051529B">
        <w:rPr>
          <w:b/>
          <w:sz w:val="28"/>
        </w:rPr>
        <w:t xml:space="preserve">A szülői </w:t>
      </w:r>
      <w:proofErr w:type="gramStart"/>
      <w:r w:rsidR="00D2182C" w:rsidRPr="0051529B">
        <w:rPr>
          <w:b/>
          <w:sz w:val="28"/>
        </w:rPr>
        <w:t>szervezet véleményezési</w:t>
      </w:r>
      <w:proofErr w:type="gramEnd"/>
      <w:r w:rsidR="00D2182C" w:rsidRPr="0051529B">
        <w:rPr>
          <w:b/>
          <w:sz w:val="28"/>
        </w:rPr>
        <w:t>, egyetértési joga</w:t>
      </w:r>
      <w:r w:rsidR="00D2182C" w:rsidRPr="0051529B">
        <w:rPr>
          <w:b/>
          <w:sz w:val="28"/>
        </w:rPr>
        <w:tab/>
      </w:r>
      <w:r w:rsidR="00BE5EDF">
        <w:rPr>
          <w:b/>
          <w:sz w:val="28"/>
        </w:rPr>
        <w:t>23</w:t>
      </w:r>
    </w:p>
    <w:p w:rsidR="002149E6" w:rsidRPr="0051529B" w:rsidRDefault="002149E6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XI</w:t>
      </w:r>
      <w:r w:rsidR="00D2182C" w:rsidRPr="0051529B">
        <w:rPr>
          <w:b/>
          <w:sz w:val="28"/>
        </w:rPr>
        <w:t>V</w:t>
      </w:r>
      <w:r w:rsidR="0051529B" w:rsidRPr="0051529B">
        <w:rPr>
          <w:b/>
          <w:sz w:val="28"/>
        </w:rPr>
        <w:t>.</w:t>
      </w:r>
      <w:r w:rsidR="0051529B" w:rsidRPr="0051529B">
        <w:rPr>
          <w:b/>
          <w:sz w:val="28"/>
        </w:rPr>
        <w:tab/>
      </w:r>
      <w:proofErr w:type="gramStart"/>
      <w:r w:rsidRPr="0051529B">
        <w:rPr>
          <w:b/>
          <w:sz w:val="28"/>
        </w:rPr>
        <w:t>A</w:t>
      </w:r>
      <w:proofErr w:type="gramEnd"/>
      <w:r w:rsidRPr="0051529B">
        <w:rPr>
          <w:b/>
          <w:sz w:val="28"/>
        </w:rPr>
        <w:t xml:space="preserve"> fegyelmi eljárás lefolytatásának szabályai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24</w:t>
      </w:r>
    </w:p>
    <w:p w:rsidR="002149E6" w:rsidRPr="0051529B" w:rsidRDefault="00D2182C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</w:t>
      </w:r>
      <w:r w:rsidR="0051529B" w:rsidRPr="0051529B">
        <w:rPr>
          <w:b/>
          <w:sz w:val="28"/>
        </w:rPr>
        <w:t>V.</w:t>
      </w:r>
      <w:r w:rsidR="0051529B" w:rsidRPr="0051529B">
        <w:rPr>
          <w:b/>
          <w:sz w:val="28"/>
        </w:rPr>
        <w:tab/>
      </w:r>
      <w:r w:rsidR="002149E6" w:rsidRPr="0051529B">
        <w:rPr>
          <w:b/>
          <w:sz w:val="28"/>
        </w:rPr>
        <w:t xml:space="preserve">Az elektronikus úton előállított, hitelesített és tárolt iratok </w:t>
      </w:r>
      <w:r w:rsidR="00BE5EDF">
        <w:rPr>
          <w:b/>
          <w:sz w:val="28"/>
        </w:rPr>
        <w:br/>
      </w:r>
      <w:r w:rsidR="002149E6" w:rsidRPr="0051529B">
        <w:rPr>
          <w:b/>
          <w:sz w:val="28"/>
        </w:rPr>
        <w:t>kezelése</w:t>
      </w:r>
      <w:r w:rsidR="002149E6" w:rsidRPr="0051529B">
        <w:rPr>
          <w:b/>
          <w:sz w:val="28"/>
        </w:rPr>
        <w:tab/>
      </w:r>
      <w:r w:rsidR="00BE5EDF">
        <w:rPr>
          <w:b/>
          <w:sz w:val="28"/>
        </w:rPr>
        <w:t>26</w:t>
      </w:r>
    </w:p>
    <w:p w:rsidR="00541FC1" w:rsidRPr="0051529B" w:rsidRDefault="00541FC1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XV</w:t>
      </w:r>
      <w:r w:rsidR="00D2182C" w:rsidRPr="0051529B">
        <w:rPr>
          <w:b/>
          <w:sz w:val="28"/>
        </w:rPr>
        <w:t>I</w:t>
      </w:r>
      <w:r w:rsidRPr="0051529B">
        <w:rPr>
          <w:b/>
          <w:sz w:val="28"/>
        </w:rPr>
        <w:t>.</w:t>
      </w:r>
      <w:r w:rsidRPr="0051529B">
        <w:rPr>
          <w:b/>
          <w:sz w:val="28"/>
        </w:rPr>
        <w:tab/>
      </w:r>
      <w:proofErr w:type="gramStart"/>
      <w:r w:rsidRPr="0051529B">
        <w:rPr>
          <w:b/>
          <w:sz w:val="28"/>
        </w:rPr>
        <w:t>A</w:t>
      </w:r>
      <w:proofErr w:type="gramEnd"/>
      <w:r w:rsidRPr="0051529B">
        <w:rPr>
          <w:b/>
          <w:sz w:val="28"/>
        </w:rPr>
        <w:t xml:space="preserve"> dolgozók munkaköri leírásainak mintája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27</w:t>
      </w:r>
    </w:p>
    <w:p w:rsidR="00541FC1" w:rsidRPr="0051529B" w:rsidRDefault="00541FC1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XVI</w:t>
      </w:r>
      <w:r w:rsidR="00D2182C" w:rsidRPr="0051529B">
        <w:rPr>
          <w:b/>
          <w:sz w:val="28"/>
        </w:rPr>
        <w:t>I</w:t>
      </w:r>
      <w:r w:rsidRPr="0051529B">
        <w:rPr>
          <w:b/>
          <w:sz w:val="28"/>
        </w:rPr>
        <w:t>.</w:t>
      </w:r>
      <w:r w:rsidR="0051529B" w:rsidRPr="0051529B">
        <w:rPr>
          <w:b/>
          <w:sz w:val="28"/>
        </w:rPr>
        <w:tab/>
      </w:r>
      <w:r w:rsidRPr="0051529B">
        <w:rPr>
          <w:b/>
          <w:sz w:val="28"/>
        </w:rPr>
        <w:t>Az egyéb foglalkozások szervezeti formái, időkerete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28</w:t>
      </w:r>
    </w:p>
    <w:p w:rsidR="00541FC1" w:rsidRPr="0051529B" w:rsidRDefault="00541FC1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XV</w:t>
      </w:r>
      <w:r w:rsidR="00D2182C" w:rsidRPr="0051529B">
        <w:rPr>
          <w:b/>
          <w:sz w:val="28"/>
        </w:rPr>
        <w:t>I</w:t>
      </w:r>
      <w:r w:rsidRPr="0051529B">
        <w:rPr>
          <w:b/>
          <w:sz w:val="28"/>
        </w:rPr>
        <w:t>II.</w:t>
      </w:r>
      <w:r w:rsidR="0051529B" w:rsidRPr="0051529B">
        <w:rPr>
          <w:b/>
          <w:sz w:val="28"/>
        </w:rPr>
        <w:tab/>
      </w:r>
      <w:proofErr w:type="gramStart"/>
      <w:r w:rsidRPr="0051529B">
        <w:rPr>
          <w:b/>
          <w:sz w:val="28"/>
        </w:rPr>
        <w:t>A</w:t>
      </w:r>
      <w:proofErr w:type="gramEnd"/>
      <w:r w:rsidRPr="0051529B">
        <w:rPr>
          <w:b/>
          <w:sz w:val="28"/>
        </w:rPr>
        <w:t xml:space="preserve"> diák-önkormányzati szerv, a diákképviselők, valamint az iskolai vezetők közötti kapcsolattartás formája és rendje, a diákönkormányzat működéséhez szükséges feltételek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29</w:t>
      </w:r>
    </w:p>
    <w:p w:rsidR="004813AD" w:rsidRPr="0051529B" w:rsidRDefault="004813AD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</w:t>
      </w:r>
      <w:r w:rsidR="00D2182C" w:rsidRPr="0051529B">
        <w:rPr>
          <w:b/>
          <w:sz w:val="28"/>
        </w:rPr>
        <w:t>IX</w:t>
      </w:r>
      <w:r w:rsidRPr="0051529B">
        <w:rPr>
          <w:b/>
          <w:sz w:val="28"/>
        </w:rPr>
        <w:t>.</w:t>
      </w:r>
      <w:r w:rsidR="0051529B" w:rsidRPr="0051529B">
        <w:rPr>
          <w:b/>
          <w:sz w:val="28"/>
        </w:rPr>
        <w:tab/>
      </w:r>
      <w:r w:rsidRPr="0051529B">
        <w:rPr>
          <w:b/>
          <w:sz w:val="28"/>
        </w:rPr>
        <w:t xml:space="preserve">Az iskolai sportkör, valamint az iskola vezetése közötti </w:t>
      </w:r>
      <w:r w:rsidR="0051529B">
        <w:rPr>
          <w:b/>
          <w:sz w:val="28"/>
        </w:rPr>
        <w:br/>
      </w:r>
      <w:r w:rsidRPr="0051529B">
        <w:rPr>
          <w:b/>
          <w:sz w:val="28"/>
        </w:rPr>
        <w:t>kapcsolattartás formái és rendje</w:t>
      </w:r>
      <w:r w:rsidRPr="0051529B">
        <w:rPr>
          <w:b/>
          <w:sz w:val="28"/>
        </w:rPr>
        <w:tab/>
      </w:r>
      <w:r w:rsidR="00BE5EDF">
        <w:rPr>
          <w:b/>
          <w:sz w:val="28"/>
        </w:rPr>
        <w:t>30</w:t>
      </w:r>
    </w:p>
    <w:p w:rsidR="004813AD" w:rsidRPr="0051529B" w:rsidRDefault="00D2182C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</w:t>
      </w:r>
      <w:r w:rsidR="004813AD" w:rsidRPr="0051529B">
        <w:rPr>
          <w:b/>
          <w:sz w:val="28"/>
        </w:rPr>
        <w:t>X.</w:t>
      </w:r>
      <w:r w:rsidR="00001FCD" w:rsidRPr="0051529B">
        <w:rPr>
          <w:b/>
          <w:sz w:val="28"/>
        </w:rPr>
        <w:tab/>
      </w:r>
      <w:r w:rsidR="004813AD" w:rsidRPr="0051529B">
        <w:rPr>
          <w:b/>
          <w:sz w:val="28"/>
        </w:rPr>
        <w:t>Az iskolai könyvtár működési rendje</w:t>
      </w:r>
      <w:r w:rsidR="004813AD" w:rsidRPr="0051529B">
        <w:rPr>
          <w:b/>
          <w:sz w:val="28"/>
        </w:rPr>
        <w:tab/>
      </w:r>
      <w:r w:rsidR="00BE5EDF">
        <w:rPr>
          <w:b/>
          <w:sz w:val="28"/>
        </w:rPr>
        <w:t>31</w:t>
      </w:r>
    </w:p>
    <w:p w:rsidR="006D3E7D" w:rsidRPr="0051529B" w:rsidRDefault="006D3E7D" w:rsidP="00DD2274">
      <w:pPr>
        <w:pStyle w:val="Listaszerbekezds"/>
        <w:tabs>
          <w:tab w:val="left" w:pos="993"/>
          <w:tab w:val="right" w:leader="dot" w:pos="9072"/>
        </w:tabs>
        <w:spacing w:after="120"/>
        <w:ind w:left="993" w:right="-284" w:hanging="993"/>
        <w:contextualSpacing w:val="0"/>
        <w:rPr>
          <w:b/>
          <w:sz w:val="28"/>
        </w:rPr>
      </w:pPr>
      <w:r w:rsidRPr="0051529B">
        <w:rPr>
          <w:b/>
          <w:sz w:val="28"/>
        </w:rPr>
        <w:t>XX</w:t>
      </w:r>
      <w:r w:rsidR="00D2182C" w:rsidRPr="0051529B">
        <w:rPr>
          <w:b/>
          <w:sz w:val="28"/>
        </w:rPr>
        <w:t>I</w:t>
      </w:r>
      <w:r w:rsidRPr="0051529B">
        <w:rPr>
          <w:b/>
          <w:sz w:val="28"/>
        </w:rPr>
        <w:t>.</w:t>
      </w:r>
      <w:r w:rsidR="0051529B" w:rsidRPr="0051529B">
        <w:rPr>
          <w:b/>
          <w:sz w:val="28"/>
        </w:rPr>
        <w:tab/>
      </w:r>
      <w:r w:rsidRPr="0051529B">
        <w:rPr>
          <w:b/>
          <w:sz w:val="28"/>
        </w:rPr>
        <w:t>Az SZMSZ elfogadása és jóváhagyása</w:t>
      </w:r>
      <w:r w:rsidR="00D2182C" w:rsidRPr="0051529B">
        <w:rPr>
          <w:b/>
          <w:sz w:val="28"/>
        </w:rPr>
        <w:tab/>
      </w:r>
      <w:r w:rsidR="00BE5EDF">
        <w:rPr>
          <w:b/>
          <w:sz w:val="28"/>
        </w:rPr>
        <w:t>33</w:t>
      </w:r>
    </w:p>
    <w:p w:rsidR="006D3E7D" w:rsidRPr="0051529B" w:rsidRDefault="006D3E7D" w:rsidP="00BE5EDF">
      <w:pPr>
        <w:pStyle w:val="Listaszerbekezds"/>
        <w:tabs>
          <w:tab w:val="left" w:pos="993"/>
          <w:tab w:val="right" w:leader="dot" w:pos="9072"/>
        </w:tabs>
        <w:ind w:left="992" w:right="-284" w:hanging="992"/>
        <w:contextualSpacing w:val="0"/>
        <w:rPr>
          <w:b/>
          <w:sz w:val="28"/>
        </w:rPr>
      </w:pPr>
      <w:r w:rsidRPr="0051529B">
        <w:rPr>
          <w:b/>
          <w:sz w:val="28"/>
        </w:rPr>
        <w:t>XXI.</w:t>
      </w:r>
      <w:r w:rsidR="0051529B" w:rsidRPr="0051529B">
        <w:rPr>
          <w:b/>
          <w:sz w:val="28"/>
        </w:rPr>
        <w:tab/>
      </w:r>
      <w:r w:rsidR="00D2182C" w:rsidRPr="0051529B">
        <w:rPr>
          <w:b/>
          <w:sz w:val="28"/>
        </w:rPr>
        <w:t>Mellékletek</w:t>
      </w:r>
      <w:r w:rsidR="00D2182C" w:rsidRPr="0051529B">
        <w:rPr>
          <w:b/>
          <w:sz w:val="28"/>
        </w:rPr>
        <w:tab/>
      </w:r>
      <w:r w:rsidR="00BE5EDF">
        <w:rPr>
          <w:b/>
          <w:sz w:val="28"/>
        </w:rPr>
        <w:t>34</w:t>
      </w:r>
    </w:p>
    <w:p w:rsidR="00D2182C" w:rsidRPr="0051529B" w:rsidRDefault="00D2182C" w:rsidP="00BE5EDF">
      <w:pPr>
        <w:pStyle w:val="Listaszerbekezds"/>
        <w:tabs>
          <w:tab w:val="right" w:leader="dot" w:pos="9072"/>
        </w:tabs>
        <w:ind w:left="3260" w:right="-284" w:hanging="2268"/>
        <w:contextualSpacing w:val="0"/>
        <w:rPr>
          <w:b/>
        </w:rPr>
      </w:pPr>
      <w:r w:rsidRPr="0051529B">
        <w:rPr>
          <w:b/>
        </w:rPr>
        <w:t>1. számú melléklet:</w:t>
      </w:r>
      <w:r w:rsidR="00B74270">
        <w:rPr>
          <w:b/>
        </w:rPr>
        <w:tab/>
      </w:r>
      <w:r w:rsidRPr="0051529B">
        <w:rPr>
          <w:b/>
        </w:rPr>
        <w:t>Adatkezelési szabályzat</w:t>
      </w:r>
      <w:r w:rsidRPr="0051529B">
        <w:rPr>
          <w:b/>
        </w:rPr>
        <w:tab/>
      </w:r>
      <w:r w:rsidR="00BE5EDF">
        <w:rPr>
          <w:b/>
        </w:rPr>
        <w:t>34</w:t>
      </w:r>
    </w:p>
    <w:p w:rsidR="00D2182C" w:rsidRPr="0051529B" w:rsidRDefault="00D2182C" w:rsidP="00B74270">
      <w:pPr>
        <w:pStyle w:val="Listaszerbekezds"/>
        <w:tabs>
          <w:tab w:val="right" w:leader="dot" w:pos="9072"/>
        </w:tabs>
        <w:ind w:left="3261" w:right="-286" w:hanging="2268"/>
        <w:rPr>
          <w:b/>
        </w:rPr>
      </w:pPr>
      <w:r w:rsidRPr="0051529B">
        <w:rPr>
          <w:b/>
        </w:rPr>
        <w:t>2. számú melléklet:</w:t>
      </w:r>
      <w:r w:rsidR="00B74270">
        <w:rPr>
          <w:b/>
        </w:rPr>
        <w:tab/>
      </w:r>
      <w:r w:rsidRPr="0051529B">
        <w:rPr>
          <w:b/>
        </w:rPr>
        <w:t>Az iskolai könyvtár gyűjtőköri szabályzata</w:t>
      </w:r>
      <w:r w:rsidRPr="0051529B">
        <w:rPr>
          <w:b/>
        </w:rPr>
        <w:tab/>
      </w:r>
      <w:r w:rsidR="00BE5EDF">
        <w:rPr>
          <w:b/>
        </w:rPr>
        <w:t>36</w:t>
      </w:r>
    </w:p>
    <w:p w:rsidR="006D3E7D" w:rsidRPr="0051529B" w:rsidRDefault="006D3E7D" w:rsidP="00B74270">
      <w:pPr>
        <w:pStyle w:val="Szvegtrzs2"/>
        <w:tabs>
          <w:tab w:val="right" w:pos="8789"/>
        </w:tabs>
        <w:spacing w:after="120" w:line="360" w:lineRule="auto"/>
        <w:ind w:left="3261" w:hanging="2268"/>
        <w:rPr>
          <w:b/>
        </w:rPr>
        <w:sectPr w:rsidR="006D3E7D" w:rsidRPr="0051529B" w:rsidSect="005C19DE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2E4CAB" w:rsidRDefault="002E4CAB">
      <w:pPr>
        <w:spacing w:after="200" w:line="276" w:lineRule="auto"/>
      </w:pPr>
    </w:p>
    <w:p w:rsidR="002E4CAB" w:rsidRPr="0051529B" w:rsidRDefault="002E4CAB" w:rsidP="0051529B">
      <w:pPr>
        <w:pStyle w:val="Alcm"/>
        <w:keepNext/>
        <w:numPr>
          <w:ilvl w:val="0"/>
          <w:numId w:val="5"/>
        </w:numPr>
        <w:spacing w:after="480"/>
        <w:ind w:left="1077"/>
        <w:rPr>
          <w:rFonts w:ascii="Times New Roman" w:hAnsi="Times New Roman"/>
          <w:b/>
          <w:sz w:val="36"/>
        </w:rPr>
      </w:pPr>
      <w:bookmarkStart w:id="0" w:name="_Toc88795173"/>
      <w:r w:rsidRPr="0051529B">
        <w:rPr>
          <w:rFonts w:ascii="Times New Roman" w:hAnsi="Times New Roman"/>
          <w:b/>
          <w:sz w:val="36"/>
        </w:rPr>
        <w:t>A működés rendje, nyitva tartás</w:t>
      </w:r>
      <w:bookmarkEnd w:id="0"/>
    </w:p>
    <w:p w:rsidR="0009010F" w:rsidRPr="0051529B" w:rsidRDefault="0009010F" w:rsidP="0051529B">
      <w:pPr>
        <w:pStyle w:val="Alcm"/>
        <w:keepNext/>
        <w:spacing w:before="480" w:after="360"/>
        <w:jc w:val="left"/>
        <w:rPr>
          <w:rFonts w:ascii="Times New Roman" w:hAnsi="Times New Roman"/>
          <w:b/>
          <w:sz w:val="28"/>
        </w:rPr>
      </w:pPr>
      <w:r w:rsidRPr="0051529B">
        <w:rPr>
          <w:rFonts w:ascii="Times New Roman" w:hAnsi="Times New Roman"/>
          <w:b/>
          <w:sz w:val="28"/>
        </w:rPr>
        <w:t>I.1</w:t>
      </w:r>
      <w:r w:rsidR="0051529B" w:rsidRPr="0051529B">
        <w:rPr>
          <w:rFonts w:ascii="Times New Roman" w:hAnsi="Times New Roman"/>
          <w:b/>
          <w:sz w:val="28"/>
        </w:rPr>
        <w:t>.</w:t>
      </w:r>
      <w:r w:rsidR="0051529B" w:rsidRPr="0051529B">
        <w:rPr>
          <w:rFonts w:ascii="Times New Roman" w:hAnsi="Times New Roman"/>
          <w:b/>
          <w:sz w:val="28"/>
        </w:rPr>
        <w:tab/>
      </w:r>
      <w:r w:rsidRPr="0051529B">
        <w:rPr>
          <w:rFonts w:ascii="Times New Roman" w:hAnsi="Times New Roman"/>
          <w:b/>
          <w:sz w:val="28"/>
        </w:rPr>
        <w:t>Nyitva tartás, ügyelet, munkarend</w:t>
      </w:r>
    </w:p>
    <w:p w:rsidR="002E4CAB" w:rsidRPr="0051529B" w:rsidRDefault="002E4CAB" w:rsidP="00621490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b/>
          <w:sz w:val="24"/>
        </w:rPr>
      </w:pPr>
      <w:r w:rsidRPr="0051529B">
        <w:rPr>
          <w:b/>
          <w:sz w:val="24"/>
        </w:rPr>
        <w:t>Nyitvatartási rend:</w:t>
      </w:r>
    </w:p>
    <w:p w:rsidR="002E4CAB" w:rsidRDefault="002E4CAB" w:rsidP="00621490">
      <w:pPr>
        <w:pStyle w:val="Szvegtrzs"/>
        <w:ind w:left="993" w:hanging="567"/>
        <w:jc w:val="both"/>
        <w:rPr>
          <w:sz w:val="24"/>
        </w:rPr>
      </w:pPr>
      <w:r w:rsidRPr="0009010F">
        <w:rPr>
          <w:b/>
          <w:sz w:val="24"/>
          <w:szCs w:val="24"/>
        </w:rPr>
        <w:t>1.1</w:t>
      </w:r>
      <w:r w:rsidRPr="0009010F">
        <w:rPr>
          <w:sz w:val="24"/>
          <w:szCs w:val="24"/>
        </w:rPr>
        <w:t>.</w:t>
      </w:r>
      <w:r w:rsidR="0051529B">
        <w:rPr>
          <w:sz w:val="24"/>
          <w:szCs w:val="24"/>
        </w:rPr>
        <w:tab/>
      </w:r>
      <w:r w:rsidRPr="0009010F">
        <w:rPr>
          <w:sz w:val="24"/>
          <w:szCs w:val="24"/>
        </w:rPr>
        <w:t>A tanév során az iskola hétfőtől péntekig 7</w:t>
      </w:r>
      <w:r w:rsidRPr="0009010F">
        <w:rPr>
          <w:sz w:val="24"/>
          <w:szCs w:val="24"/>
          <w:u w:val="single"/>
          <w:vertAlign w:val="superscript"/>
        </w:rPr>
        <w:t>30</w:t>
      </w:r>
      <w:r w:rsidRPr="0009010F">
        <w:rPr>
          <w:sz w:val="24"/>
          <w:szCs w:val="24"/>
        </w:rPr>
        <w:t xml:space="preserve"> –16</w:t>
      </w:r>
      <w:r w:rsidRPr="0009010F">
        <w:rPr>
          <w:sz w:val="24"/>
          <w:szCs w:val="24"/>
          <w:u w:val="single"/>
          <w:vertAlign w:val="superscript"/>
        </w:rPr>
        <w:t>00</w:t>
      </w:r>
      <w:r w:rsidRPr="0009010F">
        <w:rPr>
          <w:sz w:val="24"/>
          <w:szCs w:val="24"/>
        </w:rPr>
        <w:t xml:space="preserve">óra között, </w:t>
      </w:r>
      <w:r w:rsidRPr="00B96825">
        <w:rPr>
          <w:sz w:val="24"/>
          <w:szCs w:val="24"/>
        </w:rPr>
        <w:t>igény esetén 17</w:t>
      </w:r>
      <w:r w:rsidRPr="00B96825">
        <w:rPr>
          <w:sz w:val="24"/>
          <w:szCs w:val="24"/>
          <w:u w:val="single"/>
          <w:vertAlign w:val="superscript"/>
        </w:rPr>
        <w:t>00</w:t>
      </w:r>
      <w:r w:rsidRPr="00B96825">
        <w:rPr>
          <w:sz w:val="24"/>
          <w:szCs w:val="24"/>
        </w:rPr>
        <w:t xml:space="preserve">-ig </w:t>
      </w:r>
      <w:r w:rsidRPr="0009010F">
        <w:rPr>
          <w:sz w:val="24"/>
          <w:szCs w:val="24"/>
        </w:rPr>
        <w:t>tart nyitva.</w:t>
      </w:r>
      <w:r w:rsidR="0051529B">
        <w:rPr>
          <w:sz w:val="24"/>
          <w:szCs w:val="24"/>
        </w:rPr>
        <w:t xml:space="preserve"> </w:t>
      </w:r>
      <w:r>
        <w:rPr>
          <w:sz w:val="24"/>
        </w:rPr>
        <w:t>Az épületben a nyitvatartási időn kívül csak előzetes bejelentés után lehet tartózkodni.</w:t>
      </w:r>
    </w:p>
    <w:p w:rsidR="002E4CAB" w:rsidRDefault="002E4CAB" w:rsidP="00621490">
      <w:pPr>
        <w:spacing w:after="120"/>
        <w:ind w:left="993" w:hanging="567"/>
        <w:jc w:val="both"/>
        <w:rPr>
          <w:sz w:val="24"/>
        </w:rPr>
      </w:pPr>
      <w:r>
        <w:rPr>
          <w:b/>
          <w:sz w:val="24"/>
        </w:rPr>
        <w:t>1.2</w:t>
      </w:r>
      <w:r>
        <w:rPr>
          <w:sz w:val="24"/>
        </w:rPr>
        <w:t>.</w:t>
      </w:r>
      <w:r w:rsidR="0051529B">
        <w:rPr>
          <w:sz w:val="24"/>
        </w:rPr>
        <w:tab/>
      </w:r>
      <w:r>
        <w:rPr>
          <w:sz w:val="24"/>
        </w:rPr>
        <w:t xml:space="preserve"> A tanévközi tanítási szünetekben, az iskolában az irodai ügyelet biztosított. A technikai dolgozók ezeken a napokon is - beosztásuknak megfelelően – az épületben tartózkodnak.</w:t>
      </w:r>
    </w:p>
    <w:p w:rsidR="002E4CAB" w:rsidRDefault="002E4CAB" w:rsidP="00621490">
      <w:pPr>
        <w:spacing w:after="120"/>
        <w:ind w:left="993" w:hanging="567"/>
        <w:jc w:val="both"/>
        <w:rPr>
          <w:sz w:val="24"/>
        </w:rPr>
      </w:pPr>
      <w:r>
        <w:rPr>
          <w:b/>
          <w:sz w:val="24"/>
        </w:rPr>
        <w:t>1.3.</w:t>
      </w:r>
      <w:r w:rsidR="0051529B">
        <w:rPr>
          <w:b/>
          <w:sz w:val="24"/>
        </w:rPr>
        <w:tab/>
      </w:r>
      <w:r>
        <w:rPr>
          <w:sz w:val="24"/>
        </w:rPr>
        <w:t xml:space="preserve">Nyári szünetben a szorgalmi időszak utáni első, és a szorgalmi időszakot megelőző héten teljes nyitvatartási idővel működik az iskola. A további munkanapokon csak technikai dolgozók tartózkodhatnak az épületben. </w:t>
      </w:r>
    </w:p>
    <w:p w:rsidR="002E4CAB" w:rsidRDefault="002E4CAB" w:rsidP="00621490">
      <w:pPr>
        <w:spacing w:after="240"/>
        <w:ind w:left="993" w:hanging="567"/>
        <w:jc w:val="both"/>
        <w:rPr>
          <w:sz w:val="24"/>
        </w:rPr>
      </w:pPr>
      <w:r>
        <w:rPr>
          <w:b/>
          <w:sz w:val="24"/>
        </w:rPr>
        <w:t>1.4.</w:t>
      </w:r>
      <w:r w:rsidR="0051529B">
        <w:rPr>
          <w:b/>
          <w:sz w:val="24"/>
        </w:rPr>
        <w:tab/>
      </w:r>
      <w:r>
        <w:rPr>
          <w:sz w:val="24"/>
        </w:rPr>
        <w:t>A tanítási szünetek kijelölt napjain 9</w:t>
      </w:r>
      <w:r>
        <w:rPr>
          <w:sz w:val="24"/>
          <w:u w:val="single"/>
          <w:vertAlign w:val="superscript"/>
        </w:rPr>
        <w:t>00</w:t>
      </w:r>
      <w:r>
        <w:rPr>
          <w:sz w:val="24"/>
        </w:rPr>
        <w:t xml:space="preserve"> –12</w:t>
      </w:r>
      <w:r>
        <w:rPr>
          <w:sz w:val="24"/>
          <w:u w:val="single"/>
          <w:vertAlign w:val="superscript"/>
        </w:rPr>
        <w:t>00</w:t>
      </w:r>
      <w:r>
        <w:rPr>
          <w:sz w:val="24"/>
        </w:rPr>
        <w:t xml:space="preserve"> óra között az irodában ügyeletet tart az iskola vezetőségének egyik tagja. Az ügyeleti ügyfélfogadás rendjét az intézményvezető állapítja meg, amelyet az intézmény a helyben szokásos módon nyilvánosságra hoz.</w:t>
      </w:r>
    </w:p>
    <w:p w:rsidR="002E4CAB" w:rsidRPr="0051529B" w:rsidRDefault="002E4CAB" w:rsidP="00621490">
      <w:pPr>
        <w:numPr>
          <w:ilvl w:val="0"/>
          <w:numId w:val="1"/>
        </w:numPr>
        <w:tabs>
          <w:tab w:val="clear" w:pos="360"/>
          <w:tab w:val="num" w:pos="420"/>
        </w:tabs>
        <w:ind w:left="420" w:hanging="420"/>
        <w:rPr>
          <w:b/>
          <w:sz w:val="24"/>
        </w:rPr>
      </w:pPr>
      <w:r w:rsidRPr="0051529B">
        <w:rPr>
          <w:b/>
          <w:sz w:val="24"/>
        </w:rPr>
        <w:t>Pedagógusügyelet</w:t>
      </w:r>
    </w:p>
    <w:p w:rsidR="002E4CAB" w:rsidRPr="0009010F" w:rsidRDefault="002E4CAB" w:rsidP="00621490">
      <w:pPr>
        <w:pStyle w:val="Szvegtrzs"/>
        <w:ind w:left="993" w:hanging="567"/>
        <w:jc w:val="both"/>
        <w:rPr>
          <w:sz w:val="24"/>
          <w:szCs w:val="24"/>
        </w:rPr>
      </w:pPr>
      <w:r w:rsidRPr="006B1558">
        <w:rPr>
          <w:b/>
          <w:sz w:val="24"/>
          <w:szCs w:val="24"/>
        </w:rPr>
        <w:t>2.1.</w:t>
      </w:r>
      <w:r w:rsidR="00621490">
        <w:rPr>
          <w:b/>
          <w:sz w:val="24"/>
          <w:szCs w:val="24"/>
        </w:rPr>
        <w:tab/>
      </w:r>
      <w:r w:rsidRPr="006B1558">
        <w:rPr>
          <w:sz w:val="24"/>
          <w:szCs w:val="24"/>
        </w:rPr>
        <w:t>7</w:t>
      </w:r>
      <w:r w:rsidRPr="006B1558">
        <w:rPr>
          <w:sz w:val="24"/>
          <w:szCs w:val="24"/>
          <w:u w:val="single"/>
          <w:vertAlign w:val="superscript"/>
        </w:rPr>
        <w:t>30</w:t>
      </w:r>
      <w:r w:rsidRPr="0009010F">
        <w:rPr>
          <w:sz w:val="24"/>
          <w:szCs w:val="24"/>
        </w:rPr>
        <w:t xml:space="preserve"> – 8</w:t>
      </w:r>
      <w:r w:rsidRPr="0009010F">
        <w:rPr>
          <w:sz w:val="24"/>
          <w:szCs w:val="24"/>
          <w:u w:val="single"/>
          <w:vertAlign w:val="superscript"/>
        </w:rPr>
        <w:t>00</w:t>
      </w:r>
      <w:r w:rsidRPr="0009010F">
        <w:rPr>
          <w:sz w:val="24"/>
          <w:szCs w:val="24"/>
        </w:rPr>
        <w:t xml:space="preserve"> óra között reggeli ügyelet tartanak, a későbbiekben a tanítási órák közötti szünetekben </w:t>
      </w:r>
      <w:r w:rsidRPr="00B96825">
        <w:rPr>
          <w:sz w:val="24"/>
          <w:szCs w:val="24"/>
        </w:rPr>
        <w:t>és az ebédeltetés ideje alatt</w:t>
      </w:r>
      <w:r w:rsidRPr="0009010F">
        <w:rPr>
          <w:sz w:val="24"/>
          <w:szCs w:val="24"/>
        </w:rPr>
        <w:t>. Beosztása a felső tagozaton az órarend szerint készül, figyelemmel a pedagógusok egyenletes terhelésére. A tanári ügyelet beosztása a tanévi munkaterv része</w:t>
      </w:r>
    </w:p>
    <w:p w:rsidR="002E4CAB" w:rsidRPr="0009010F" w:rsidRDefault="002E4CAB" w:rsidP="00621490">
      <w:pPr>
        <w:pStyle w:val="Szvegtrzs"/>
        <w:spacing w:after="240"/>
        <w:ind w:left="993" w:hanging="567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2.2.</w:t>
      </w:r>
      <w:r w:rsidR="00621490">
        <w:rPr>
          <w:b/>
          <w:sz w:val="24"/>
          <w:szCs w:val="24"/>
        </w:rPr>
        <w:tab/>
      </w:r>
      <w:r w:rsidRPr="0009010F">
        <w:rPr>
          <w:sz w:val="24"/>
          <w:szCs w:val="24"/>
        </w:rPr>
        <w:t>A tanítók valamennyi szünetet a tanítványaik között töltik. Ennek ellenére szükséges az adott épületekben az ügyelet megszervezése napi váltással.</w:t>
      </w:r>
    </w:p>
    <w:p w:rsidR="002E4CAB" w:rsidRPr="0051529B" w:rsidRDefault="002E4CAB" w:rsidP="00621490">
      <w:pPr>
        <w:numPr>
          <w:ilvl w:val="0"/>
          <w:numId w:val="1"/>
        </w:numPr>
        <w:tabs>
          <w:tab w:val="clear" w:pos="360"/>
          <w:tab w:val="num" w:pos="420"/>
        </w:tabs>
        <w:ind w:left="420" w:hanging="420"/>
        <w:rPr>
          <w:b/>
          <w:sz w:val="24"/>
        </w:rPr>
      </w:pPr>
      <w:r w:rsidRPr="0051529B">
        <w:rPr>
          <w:b/>
          <w:sz w:val="24"/>
        </w:rPr>
        <w:t>A közalkalmazottak munkarendje:</w:t>
      </w:r>
    </w:p>
    <w:p w:rsidR="002E4CAB" w:rsidRPr="0009010F" w:rsidRDefault="002E4CAB" w:rsidP="00621490">
      <w:pPr>
        <w:pStyle w:val="Szvegtrzs"/>
        <w:ind w:left="993" w:hanging="567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3.1.</w:t>
      </w:r>
      <w:r w:rsidR="00621490">
        <w:rPr>
          <w:b/>
          <w:sz w:val="24"/>
          <w:szCs w:val="24"/>
        </w:rPr>
        <w:tab/>
      </w:r>
      <w:r w:rsidRPr="0009010F">
        <w:rPr>
          <w:sz w:val="24"/>
          <w:szCs w:val="24"/>
        </w:rPr>
        <w:t>A pedagógus köteles munkakezdés előtt 10 perccel munkaképes állapotban a munkavégzés helyén megjelenni. A reggeli ügyeletet ellátó pedagógusnak az ügyeletkezdésnél 5 perccel korábban kell érkeznie.</w:t>
      </w:r>
    </w:p>
    <w:p w:rsidR="002E4CAB" w:rsidRPr="0009010F" w:rsidRDefault="002E4CAB" w:rsidP="00621490">
      <w:pPr>
        <w:pStyle w:val="Szvegtrzs"/>
        <w:ind w:left="993" w:hanging="567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3.2.</w:t>
      </w:r>
      <w:r w:rsidR="00621490">
        <w:rPr>
          <w:b/>
          <w:sz w:val="24"/>
          <w:szCs w:val="24"/>
        </w:rPr>
        <w:tab/>
      </w:r>
      <w:r w:rsidRPr="0009010F">
        <w:rPr>
          <w:sz w:val="24"/>
          <w:szCs w:val="24"/>
        </w:rPr>
        <w:t>Az intézményben nem pedagógus munkát végző közalkalmazottak munkarendjét a jogszabályok betartásával az intézmény vezetője állapítja meg oly módon, hogy a zavartalan működés biztosítva legyen.</w:t>
      </w:r>
    </w:p>
    <w:p w:rsidR="002E4CAB" w:rsidRPr="0009010F" w:rsidRDefault="002E4CAB" w:rsidP="00621490">
      <w:pPr>
        <w:pStyle w:val="Szvegtrzs"/>
        <w:ind w:left="993" w:hanging="567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3.3.</w:t>
      </w:r>
      <w:r w:rsidR="00621490">
        <w:rPr>
          <w:b/>
          <w:sz w:val="24"/>
          <w:szCs w:val="24"/>
        </w:rPr>
        <w:tab/>
      </w:r>
      <w:r w:rsidRPr="0009010F">
        <w:rPr>
          <w:sz w:val="24"/>
          <w:szCs w:val="24"/>
        </w:rPr>
        <w:t>A pedagógusnak a munkából való távolmaradását előzetesen jelentenie kell</w:t>
      </w:r>
      <w:r w:rsidR="00B96825">
        <w:rPr>
          <w:sz w:val="24"/>
          <w:szCs w:val="24"/>
        </w:rPr>
        <w:t xml:space="preserve"> </w:t>
      </w:r>
      <w:r w:rsidRPr="00B96825">
        <w:rPr>
          <w:sz w:val="24"/>
          <w:szCs w:val="24"/>
        </w:rPr>
        <w:t>a</w:t>
      </w:r>
      <w:r w:rsidRPr="0009010F">
        <w:rPr>
          <w:color w:val="00B050"/>
          <w:sz w:val="24"/>
          <w:szCs w:val="24"/>
        </w:rPr>
        <w:t xml:space="preserve"> </w:t>
      </w:r>
      <w:r w:rsidRPr="00B96825">
        <w:rPr>
          <w:sz w:val="24"/>
          <w:szCs w:val="24"/>
        </w:rPr>
        <w:t>vezetőségnek, hogy feladatának ellátásáról helyettesítéssel gondoskodni lehesse</w:t>
      </w:r>
      <w:r w:rsidRPr="0009010F">
        <w:rPr>
          <w:sz w:val="24"/>
          <w:szCs w:val="24"/>
        </w:rPr>
        <w:t>n. Rendkívüli távolmaradásról a munka megkezdése előtt legalább 15 perccel, akadályoztatás esetén az akadály megszűntét követően haladéktalanul köteles értesíteni közvetlen felettesét, vagy az intézményben tartózkodó vezető beosztású dolgozót.</w:t>
      </w:r>
    </w:p>
    <w:p w:rsidR="002E4CAB" w:rsidRDefault="002E4CAB" w:rsidP="00621490">
      <w:pPr>
        <w:spacing w:after="120"/>
        <w:ind w:left="993" w:hanging="567"/>
        <w:jc w:val="both"/>
        <w:rPr>
          <w:sz w:val="24"/>
        </w:rPr>
      </w:pPr>
      <w:r>
        <w:rPr>
          <w:b/>
          <w:sz w:val="24"/>
        </w:rPr>
        <w:t>3.4.</w:t>
      </w:r>
      <w:r w:rsidR="00621490">
        <w:rPr>
          <w:b/>
          <w:sz w:val="24"/>
        </w:rPr>
        <w:tab/>
      </w:r>
      <w:r>
        <w:rPr>
          <w:sz w:val="24"/>
        </w:rPr>
        <w:t>Az alkalmazottaknak munkakezdésük előtt legkésőbb 10 perccel kell munkahelyükön munkaképes állapotban megjelenni. Távolmaradásukról értesíteni kell az irányításukkal megbízott dolgozót vagy az intézmény vezetőjét</w:t>
      </w:r>
    </w:p>
    <w:p w:rsidR="002E4CAB" w:rsidRDefault="002E4CAB" w:rsidP="006B1558">
      <w:pPr>
        <w:spacing w:after="120"/>
        <w:ind w:left="810" w:hanging="450"/>
        <w:jc w:val="both"/>
        <w:rPr>
          <w:b/>
          <w:sz w:val="24"/>
        </w:rPr>
      </w:pPr>
    </w:p>
    <w:p w:rsidR="002E4CAB" w:rsidRPr="0051529B" w:rsidRDefault="002E4CAB" w:rsidP="00621490">
      <w:pPr>
        <w:numPr>
          <w:ilvl w:val="0"/>
          <w:numId w:val="1"/>
        </w:numPr>
        <w:tabs>
          <w:tab w:val="clear" w:pos="360"/>
          <w:tab w:val="num" w:pos="420"/>
        </w:tabs>
        <w:ind w:left="420" w:hanging="420"/>
        <w:rPr>
          <w:b/>
          <w:sz w:val="24"/>
        </w:rPr>
      </w:pPr>
      <w:r w:rsidRPr="0051529B">
        <w:rPr>
          <w:b/>
          <w:sz w:val="24"/>
        </w:rPr>
        <w:lastRenderedPageBreak/>
        <w:t>A tanítás rendje:</w:t>
      </w:r>
    </w:p>
    <w:p w:rsidR="002E4CAB" w:rsidRDefault="002E4CAB" w:rsidP="00621490">
      <w:pPr>
        <w:spacing w:after="120"/>
        <w:ind w:left="993" w:hanging="567"/>
        <w:jc w:val="both"/>
      </w:pPr>
      <w:r>
        <w:rPr>
          <w:b/>
          <w:sz w:val="24"/>
        </w:rPr>
        <w:t>4.1.</w:t>
      </w:r>
      <w:r w:rsidR="00621490">
        <w:rPr>
          <w:b/>
          <w:sz w:val="24"/>
        </w:rPr>
        <w:tab/>
      </w:r>
      <w:r>
        <w:rPr>
          <w:sz w:val="24"/>
        </w:rPr>
        <w:t>Az oktatás az első órával, 8</w:t>
      </w:r>
      <w:r>
        <w:rPr>
          <w:sz w:val="24"/>
          <w:u w:val="single"/>
          <w:vertAlign w:val="superscript"/>
        </w:rPr>
        <w:t>00</w:t>
      </w:r>
      <w:r>
        <w:rPr>
          <w:sz w:val="24"/>
        </w:rPr>
        <w:t xml:space="preserve"> órakor kezdődik. A tanítási órák 45 percesek, az óraközi szünetek </w:t>
      </w:r>
      <w:r w:rsidRPr="00B96825">
        <w:rPr>
          <w:sz w:val="24"/>
        </w:rPr>
        <w:t>10</w:t>
      </w:r>
      <w:r w:rsidR="0009010F" w:rsidRPr="00B96825">
        <w:rPr>
          <w:sz w:val="24"/>
        </w:rPr>
        <w:t xml:space="preserve"> </w:t>
      </w:r>
      <w:r w:rsidRPr="00B96825">
        <w:rPr>
          <w:sz w:val="24"/>
        </w:rPr>
        <w:t xml:space="preserve">(15) </w:t>
      </w:r>
      <w:r>
        <w:rPr>
          <w:sz w:val="24"/>
        </w:rPr>
        <w:t>percesek.</w:t>
      </w:r>
      <w:r w:rsidR="00621490">
        <w:rPr>
          <w:sz w:val="24"/>
        </w:rPr>
        <w:t xml:space="preserve"> </w:t>
      </w:r>
      <w:r w:rsidRPr="0009010F">
        <w:rPr>
          <w:sz w:val="24"/>
          <w:szCs w:val="24"/>
        </w:rPr>
        <w:t>A tanórák napi és heti elosztását az órarend, a csengetési rendet pedig a házirendtartalmazza</w:t>
      </w:r>
      <w:r>
        <w:t>.</w:t>
      </w:r>
    </w:p>
    <w:p w:rsidR="002E4CAB" w:rsidRDefault="002E4CAB" w:rsidP="00621490">
      <w:pPr>
        <w:ind w:left="993" w:hanging="567"/>
        <w:jc w:val="both"/>
        <w:rPr>
          <w:sz w:val="24"/>
        </w:rPr>
      </w:pPr>
      <w:r>
        <w:rPr>
          <w:b/>
          <w:sz w:val="24"/>
        </w:rPr>
        <w:t>4.2.</w:t>
      </w:r>
      <w:r w:rsidR="00621490">
        <w:rPr>
          <w:b/>
          <w:sz w:val="24"/>
        </w:rPr>
        <w:tab/>
      </w:r>
      <w:r>
        <w:rPr>
          <w:sz w:val="24"/>
        </w:rPr>
        <w:t>A tanítás befejezése után a hazamenő tanulók elhagyják az iskola épületét, a menzás tanulók megebédelnek.  A tanítási órák után folyamatosan következik a napközis, tanulószobás munka.</w:t>
      </w:r>
    </w:p>
    <w:p w:rsidR="002E4CAB" w:rsidRPr="00B96825" w:rsidRDefault="002E4CAB" w:rsidP="00621490">
      <w:pPr>
        <w:pStyle w:val="Szvegtrzs"/>
        <w:ind w:left="993" w:hanging="567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4.3.</w:t>
      </w:r>
      <w:r w:rsidR="00621490">
        <w:rPr>
          <w:b/>
          <w:sz w:val="24"/>
          <w:szCs w:val="24"/>
        </w:rPr>
        <w:tab/>
      </w:r>
      <w:r w:rsidRPr="00B96825">
        <w:rPr>
          <w:sz w:val="24"/>
          <w:szCs w:val="24"/>
        </w:rPr>
        <w:t>A tanítási órákon felüli időkeretben célzottan a házi feladat elkészítése, a következő napra való felkészülés és gyakorlás, felzárkóztatás, tehetséggondozás folyik. A diákok az iskola által biztosított lehetőségek közül érdeklődésüknek megfelelően választhatnak sport, szabadidő, művészeti és tantárgyi programot.</w:t>
      </w:r>
    </w:p>
    <w:p w:rsidR="002E4CAB" w:rsidRPr="0009010F" w:rsidRDefault="002E4CAB" w:rsidP="00621490">
      <w:pPr>
        <w:pStyle w:val="Szvegtrzs"/>
        <w:spacing w:after="240"/>
        <w:ind w:left="993" w:hanging="567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4.4.</w:t>
      </w:r>
      <w:r w:rsidR="00621490">
        <w:rPr>
          <w:b/>
          <w:sz w:val="24"/>
          <w:szCs w:val="24"/>
        </w:rPr>
        <w:tab/>
      </w:r>
      <w:r w:rsidRPr="0009010F">
        <w:rPr>
          <w:sz w:val="24"/>
          <w:szCs w:val="24"/>
        </w:rPr>
        <w:t>A délutáni foglalkozások befejezése után a haladéktalanul vissza kell jönni (ha 16</w:t>
      </w:r>
      <w:r w:rsidRPr="0009010F">
        <w:rPr>
          <w:sz w:val="24"/>
          <w:szCs w:val="24"/>
          <w:u w:val="single"/>
          <w:vertAlign w:val="superscript"/>
        </w:rPr>
        <w:t>00</w:t>
      </w:r>
      <w:r w:rsidRPr="0009010F">
        <w:rPr>
          <w:sz w:val="24"/>
          <w:szCs w:val="24"/>
        </w:rPr>
        <w:t xml:space="preserve"> előtt befejeződik) a napközibe, tanulószobára.</w:t>
      </w:r>
    </w:p>
    <w:p w:rsidR="002E4CAB" w:rsidRPr="0009010F" w:rsidRDefault="002E4CAB" w:rsidP="00621490">
      <w:pPr>
        <w:pStyle w:val="Szvegtrzs"/>
        <w:spacing w:after="240"/>
        <w:ind w:left="426" w:hanging="426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5.</w:t>
      </w:r>
      <w:r w:rsidR="00621490">
        <w:rPr>
          <w:sz w:val="24"/>
          <w:szCs w:val="24"/>
        </w:rPr>
        <w:tab/>
      </w:r>
      <w:r w:rsidRPr="0009010F">
        <w:rPr>
          <w:sz w:val="24"/>
          <w:szCs w:val="24"/>
        </w:rPr>
        <w:t xml:space="preserve">Az iskola délutáni munkarendjébe szervesen épülhetnek be az egyéb, tanórán kívüli foglalkozások. </w:t>
      </w:r>
    </w:p>
    <w:p w:rsidR="002E4CAB" w:rsidRPr="0009010F" w:rsidRDefault="002E4CAB" w:rsidP="00621490">
      <w:pPr>
        <w:pStyle w:val="Szvegtrzs"/>
        <w:spacing w:after="240"/>
        <w:ind w:left="426" w:hanging="426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6.</w:t>
      </w:r>
      <w:r w:rsidR="00621490">
        <w:rPr>
          <w:sz w:val="24"/>
          <w:szCs w:val="24"/>
        </w:rPr>
        <w:tab/>
      </w:r>
      <w:r w:rsidRPr="0009010F">
        <w:rPr>
          <w:sz w:val="24"/>
          <w:szCs w:val="24"/>
        </w:rPr>
        <w:t>Indokolt esetben az intézményvezető a fentiektől eltérő tanítási- és munkarendet is megállapíthat.</w:t>
      </w:r>
    </w:p>
    <w:p w:rsidR="002E4CAB" w:rsidRPr="0009010F" w:rsidRDefault="002E4CAB" w:rsidP="00621490">
      <w:pPr>
        <w:spacing w:after="240"/>
        <w:ind w:left="426" w:hanging="426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7.</w:t>
      </w:r>
      <w:r w:rsidR="00621490">
        <w:rPr>
          <w:sz w:val="24"/>
          <w:szCs w:val="24"/>
        </w:rPr>
        <w:tab/>
      </w:r>
      <w:r w:rsidRPr="0009010F">
        <w:rPr>
          <w:sz w:val="24"/>
          <w:szCs w:val="24"/>
        </w:rPr>
        <w:t>A tanítási órákat az órarendhez csatolt terembeosztásban megjelölt tanteremben kell megtartani. Ettől eltérni csak indokolt esetben, kölcsönös megegyezéssel lehet.</w:t>
      </w:r>
    </w:p>
    <w:p w:rsidR="002E4CAB" w:rsidRPr="0009010F" w:rsidRDefault="002E4CAB" w:rsidP="00621490">
      <w:pPr>
        <w:pStyle w:val="Szvegtrzs"/>
        <w:spacing w:after="240"/>
        <w:ind w:left="426" w:hanging="426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8.</w:t>
      </w:r>
      <w:r w:rsidR="00621490">
        <w:rPr>
          <w:sz w:val="24"/>
          <w:szCs w:val="24"/>
        </w:rPr>
        <w:tab/>
      </w:r>
      <w:r w:rsidRPr="0009010F">
        <w:rPr>
          <w:sz w:val="24"/>
          <w:szCs w:val="24"/>
        </w:rPr>
        <w:t>A tanítási órák látogatására engedély nélkül csak a tantestület tagjai jogosultak. Minden egyéb esetben a látogatásra az igazgató vagy helyettese adhat engedélyt.</w:t>
      </w:r>
    </w:p>
    <w:p w:rsidR="002E4CAB" w:rsidRDefault="002E4CAB" w:rsidP="00621490">
      <w:pPr>
        <w:spacing w:after="240"/>
        <w:ind w:left="426" w:hanging="426"/>
        <w:jc w:val="both"/>
        <w:rPr>
          <w:sz w:val="24"/>
        </w:rPr>
      </w:pPr>
      <w:r>
        <w:rPr>
          <w:b/>
          <w:sz w:val="24"/>
        </w:rPr>
        <w:t>9.</w:t>
      </w:r>
      <w:r w:rsidR="00621490">
        <w:rPr>
          <w:sz w:val="24"/>
        </w:rPr>
        <w:tab/>
      </w:r>
      <w:r>
        <w:rPr>
          <w:sz w:val="24"/>
        </w:rPr>
        <w:t xml:space="preserve">Az iskola épületeit, helyiségeit, eszközeit, berendezését és felszereléseit rendeltetésüknek megfelelően kell használni. A tanulók az iskola létesítményeit, helyiségeit csak pedagógus felügyeletével használhatják. </w:t>
      </w:r>
    </w:p>
    <w:p w:rsidR="002E4CAB" w:rsidRDefault="002E4CAB" w:rsidP="00621490">
      <w:pPr>
        <w:tabs>
          <w:tab w:val="num" w:pos="720"/>
        </w:tabs>
        <w:ind w:left="425" w:hanging="425"/>
        <w:jc w:val="both"/>
        <w:rPr>
          <w:sz w:val="24"/>
        </w:rPr>
      </w:pPr>
      <w:r>
        <w:rPr>
          <w:b/>
          <w:sz w:val="24"/>
        </w:rPr>
        <w:t>10.</w:t>
      </w:r>
      <w:r w:rsidR="00621490">
        <w:rPr>
          <w:sz w:val="24"/>
        </w:rPr>
        <w:tab/>
      </w:r>
      <w:r>
        <w:rPr>
          <w:sz w:val="24"/>
        </w:rPr>
        <w:t>Az iskola tanulóinak, dolgozóinak és mindazoknak, akik belépnek az intézmény területére kötelessége</w:t>
      </w:r>
    </w:p>
    <w:p w:rsidR="002E4CAB" w:rsidRDefault="002E4CAB" w:rsidP="00621490">
      <w:pPr>
        <w:spacing w:after="60"/>
        <w:ind w:left="992" w:hanging="567"/>
        <w:jc w:val="both"/>
        <w:rPr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>)</w:t>
      </w:r>
      <w:r w:rsidR="00621490">
        <w:rPr>
          <w:b/>
          <w:sz w:val="24"/>
        </w:rPr>
        <w:tab/>
      </w:r>
      <w:r>
        <w:rPr>
          <w:sz w:val="24"/>
        </w:rPr>
        <w:t xml:space="preserve">az intézmény épületeinek, helyiségeinek, eszközeinek, berendezési és felszerelési tárgyainak, mások tulajdonának megóvása és védelme, </w:t>
      </w:r>
    </w:p>
    <w:p w:rsidR="002E4CAB" w:rsidRDefault="002E4CAB" w:rsidP="00621490">
      <w:pPr>
        <w:spacing w:after="60"/>
        <w:ind w:left="992" w:hanging="567"/>
        <w:jc w:val="both"/>
        <w:rPr>
          <w:sz w:val="24"/>
        </w:rPr>
      </w:pPr>
      <w:r>
        <w:rPr>
          <w:b/>
          <w:sz w:val="24"/>
        </w:rPr>
        <w:t>b)</w:t>
      </w:r>
      <w:r w:rsidR="00621490">
        <w:rPr>
          <w:b/>
          <w:sz w:val="24"/>
        </w:rPr>
        <w:tab/>
      </w:r>
      <w:r>
        <w:rPr>
          <w:sz w:val="24"/>
        </w:rPr>
        <w:t xml:space="preserve">az iskola rendjének, tisztaságának megőrzése, </w:t>
      </w:r>
    </w:p>
    <w:p w:rsidR="002E4CAB" w:rsidRDefault="002E4CAB" w:rsidP="00621490">
      <w:pPr>
        <w:spacing w:after="60"/>
        <w:ind w:left="992" w:hanging="567"/>
        <w:jc w:val="both"/>
        <w:rPr>
          <w:sz w:val="24"/>
        </w:rPr>
      </w:pPr>
      <w:r>
        <w:rPr>
          <w:b/>
          <w:sz w:val="24"/>
        </w:rPr>
        <w:t>c)</w:t>
      </w:r>
      <w:r w:rsidR="00621490">
        <w:rPr>
          <w:b/>
          <w:sz w:val="24"/>
        </w:rPr>
        <w:tab/>
      </w:r>
      <w:r>
        <w:rPr>
          <w:sz w:val="24"/>
        </w:rPr>
        <w:t>a tűz- és munkabiztonsági előírások betartása,</w:t>
      </w:r>
    </w:p>
    <w:p w:rsidR="002E4CAB" w:rsidRDefault="002E4CAB" w:rsidP="00621490">
      <w:pPr>
        <w:ind w:left="993" w:hanging="567"/>
        <w:jc w:val="both"/>
        <w:rPr>
          <w:sz w:val="24"/>
        </w:rPr>
      </w:pPr>
      <w:r>
        <w:rPr>
          <w:b/>
          <w:sz w:val="24"/>
        </w:rPr>
        <w:t>d)</w:t>
      </w:r>
      <w:r w:rsidR="00621490">
        <w:rPr>
          <w:b/>
          <w:sz w:val="24"/>
        </w:rPr>
        <w:tab/>
      </w:r>
      <w:r>
        <w:rPr>
          <w:sz w:val="24"/>
        </w:rPr>
        <w:t>a szervezeti és működési szabályzat, a házirend és más belső szabályzatok rájuk vonatkozó előírásainak betartása.</w:t>
      </w:r>
    </w:p>
    <w:p w:rsidR="00621490" w:rsidRDefault="00621490">
      <w:pPr>
        <w:spacing w:after="200" w:line="276" w:lineRule="auto"/>
        <w:rPr>
          <w:b/>
          <w:sz w:val="28"/>
        </w:rPr>
      </w:pPr>
      <w:bookmarkStart w:id="1" w:name="_Toc88795175"/>
      <w:r>
        <w:rPr>
          <w:b/>
          <w:sz w:val="28"/>
        </w:rPr>
        <w:br w:type="page"/>
      </w:r>
    </w:p>
    <w:p w:rsidR="002E4CAB" w:rsidRPr="00621490" w:rsidRDefault="0009010F" w:rsidP="00621490">
      <w:pPr>
        <w:pStyle w:val="Alcm"/>
        <w:keepNext/>
        <w:spacing w:before="480" w:after="360"/>
        <w:jc w:val="left"/>
        <w:rPr>
          <w:rFonts w:ascii="Times New Roman" w:hAnsi="Times New Roman"/>
          <w:b/>
          <w:sz w:val="28"/>
        </w:rPr>
      </w:pPr>
      <w:r w:rsidRPr="00621490">
        <w:rPr>
          <w:rFonts w:ascii="Times New Roman" w:hAnsi="Times New Roman"/>
          <w:b/>
          <w:sz w:val="28"/>
        </w:rPr>
        <w:lastRenderedPageBreak/>
        <w:t>I.2</w:t>
      </w:r>
      <w:r w:rsidR="00621490">
        <w:rPr>
          <w:rFonts w:ascii="Times New Roman" w:hAnsi="Times New Roman"/>
          <w:b/>
          <w:sz w:val="28"/>
        </w:rPr>
        <w:tab/>
      </w:r>
      <w:proofErr w:type="gramStart"/>
      <w:r w:rsidR="002E4CAB" w:rsidRPr="00621490">
        <w:rPr>
          <w:rFonts w:ascii="Times New Roman" w:hAnsi="Times New Roman"/>
          <w:b/>
          <w:sz w:val="28"/>
        </w:rPr>
        <w:t>A</w:t>
      </w:r>
      <w:proofErr w:type="gramEnd"/>
      <w:r w:rsidR="002E4CAB" w:rsidRPr="00621490">
        <w:rPr>
          <w:rFonts w:ascii="Times New Roman" w:hAnsi="Times New Roman"/>
          <w:b/>
          <w:sz w:val="28"/>
        </w:rPr>
        <w:t xml:space="preserve"> belépés és benntartózkodás rendje, a pedagógiai felügyelet</w:t>
      </w:r>
      <w:bookmarkEnd w:id="1"/>
    </w:p>
    <w:p w:rsidR="002E4CAB" w:rsidRPr="00D205C4" w:rsidRDefault="002E4CAB" w:rsidP="00D205C4">
      <w:pPr>
        <w:numPr>
          <w:ilvl w:val="0"/>
          <w:numId w:val="54"/>
        </w:numPr>
        <w:spacing w:after="240"/>
        <w:ind w:left="425" w:hanging="425"/>
        <w:jc w:val="both"/>
        <w:rPr>
          <w:b/>
          <w:sz w:val="24"/>
        </w:rPr>
      </w:pPr>
      <w:r>
        <w:rPr>
          <w:sz w:val="24"/>
        </w:rPr>
        <w:t>Az intézmény kezelésében vannak az alapító okiratban felsorolt oktatási, nevelési és pihenési célt szolgáló épületek. Ezeket a létesítményeket elsősorban az intézménnyel közalkalmazotti, ill. tanulói jogviszonyban állók használhatják rendeltetésüknek megfelelő célra.</w:t>
      </w:r>
    </w:p>
    <w:p w:rsidR="002E4CAB" w:rsidRPr="00D205C4" w:rsidRDefault="002E4CAB" w:rsidP="00D205C4">
      <w:pPr>
        <w:numPr>
          <w:ilvl w:val="0"/>
          <w:numId w:val="54"/>
        </w:numPr>
        <w:spacing w:after="240"/>
        <w:ind w:left="425" w:hanging="425"/>
        <w:jc w:val="both"/>
        <w:rPr>
          <w:b/>
          <w:sz w:val="24"/>
        </w:rPr>
      </w:pPr>
      <w:r>
        <w:rPr>
          <w:sz w:val="24"/>
        </w:rPr>
        <w:t>Az intézményben csak meghatározott céllal, az ügyintézés ideje alatt tartózkodhatnak az intézménnyel jogviszonyban nem lévő személyek. A tanítási órák szünetében az ügyeletes tanulók, tanárok gondoskodnak arról, hogy a látogatók a keresett személlyel a munka zavarása nélkül fel tudják venni a kapcsolatot.</w:t>
      </w:r>
    </w:p>
    <w:p w:rsidR="002E4CAB" w:rsidRPr="00D205C4" w:rsidRDefault="002E4CAB" w:rsidP="00D205C4">
      <w:pPr>
        <w:numPr>
          <w:ilvl w:val="0"/>
          <w:numId w:val="54"/>
        </w:numPr>
        <w:spacing w:after="240"/>
        <w:ind w:left="425" w:hanging="425"/>
        <w:jc w:val="both"/>
        <w:rPr>
          <w:b/>
          <w:sz w:val="24"/>
        </w:rPr>
      </w:pPr>
      <w:r>
        <w:rPr>
          <w:sz w:val="24"/>
        </w:rPr>
        <w:t>Diákot csak szülő, ill. gondviselő kereshet fel – az ügyeletes tanár közreműködésével – az óraközi szünetbe</w:t>
      </w:r>
      <w:r w:rsidRPr="00B96825">
        <w:rPr>
          <w:sz w:val="24"/>
        </w:rPr>
        <w:t>n, fogadóórán, lehetőségek szerint előzetes bejelentkezés alapján.</w:t>
      </w:r>
    </w:p>
    <w:p w:rsidR="002E4CAB" w:rsidRPr="00D205C4" w:rsidRDefault="002E4CAB" w:rsidP="00D205C4">
      <w:pPr>
        <w:numPr>
          <w:ilvl w:val="0"/>
          <w:numId w:val="54"/>
        </w:numPr>
        <w:spacing w:after="240"/>
        <w:ind w:left="425" w:hanging="425"/>
        <w:jc w:val="both"/>
        <w:rPr>
          <w:b/>
          <w:sz w:val="24"/>
        </w:rPr>
      </w:pPr>
      <w:r>
        <w:rPr>
          <w:sz w:val="24"/>
        </w:rPr>
        <w:t>Hivatalos személyt, látogatót az igazgató, az ügyeletes vezető, vagy az általuk megbízott iskolai alkalmazott fogadhat.</w:t>
      </w:r>
    </w:p>
    <w:p w:rsidR="002E4CAB" w:rsidRPr="00D205C4" w:rsidRDefault="002E4CAB" w:rsidP="00D205C4">
      <w:pPr>
        <w:numPr>
          <w:ilvl w:val="0"/>
          <w:numId w:val="54"/>
        </w:numPr>
        <w:spacing w:after="240"/>
        <w:ind w:left="425" w:hanging="425"/>
        <w:jc w:val="both"/>
        <w:rPr>
          <w:b/>
          <w:sz w:val="24"/>
        </w:rPr>
      </w:pPr>
      <w:r>
        <w:rPr>
          <w:sz w:val="24"/>
        </w:rPr>
        <w:t>Az iskola helyiségeit bérleti díj ellenében használók csak a szerződésben rögzített létesítményeket használhatják, ill. ott tartózkodhatnak.</w:t>
      </w:r>
    </w:p>
    <w:p w:rsidR="002E4CAB" w:rsidRPr="00D205C4" w:rsidRDefault="002E4CAB" w:rsidP="00D205C4">
      <w:pPr>
        <w:numPr>
          <w:ilvl w:val="0"/>
          <w:numId w:val="54"/>
        </w:numPr>
        <w:spacing w:after="240"/>
        <w:ind w:left="425" w:hanging="425"/>
        <w:jc w:val="both"/>
        <w:rPr>
          <w:b/>
          <w:sz w:val="24"/>
        </w:rPr>
      </w:pPr>
      <w:r w:rsidRPr="00621490">
        <w:rPr>
          <w:sz w:val="24"/>
        </w:rPr>
        <w:t>Az iskola volt diákjai előzetes igazgatói engedéllyel, közösségi összejövetel céljára munkanapokon kívül is használhatják az intézmény meghatározott helyiségeit.</w:t>
      </w:r>
      <w:r w:rsidR="00621490">
        <w:rPr>
          <w:sz w:val="24"/>
        </w:rPr>
        <w:t xml:space="preserve"> </w:t>
      </w:r>
      <w:r w:rsidRPr="00621490">
        <w:rPr>
          <w:sz w:val="24"/>
        </w:rPr>
        <w:t>Az iskola rendeltetésszerű működése érdekében tevékenykedő külső személyek (konyhai dolgozók, karbantartók, vállalkozók, ebédszállítók, takarítók) munkavégzési céllal, nyitvatartási időben tartózkodhatnak az intézményben.</w:t>
      </w:r>
    </w:p>
    <w:p w:rsidR="002E4CAB" w:rsidRPr="00D205C4" w:rsidRDefault="002E4CAB" w:rsidP="00D205C4">
      <w:pPr>
        <w:numPr>
          <w:ilvl w:val="0"/>
          <w:numId w:val="54"/>
        </w:numPr>
        <w:spacing w:after="240"/>
        <w:ind w:left="425" w:hanging="425"/>
        <w:jc w:val="both"/>
        <w:rPr>
          <w:b/>
          <w:sz w:val="24"/>
        </w:rPr>
      </w:pPr>
      <w:r w:rsidRPr="00D205C4">
        <w:rPr>
          <w:sz w:val="24"/>
        </w:rPr>
        <w:t xml:space="preserve">Az intézmény helyiségeinek és eszközeinek használói mindenkor kötelesek megtartani a házirend, a munkabiztonság, a tűzvédelem és vagyonvédelem iskolai szabályait. Mindenkinek törekednie kell a rend és tisztaság megőrzésére, az energiatakarékosságra. </w:t>
      </w:r>
      <w:r w:rsidR="00D205C4" w:rsidRPr="00D205C4">
        <w:rPr>
          <w:sz w:val="24"/>
        </w:rPr>
        <w:t>A</w:t>
      </w:r>
      <w:r w:rsidRPr="00D205C4">
        <w:rPr>
          <w:sz w:val="24"/>
        </w:rPr>
        <w:t xml:space="preserve">z intézmény helyiségeiért az igazgató által megbízott személyek a felelősek. A tantermek az óraközi szünetekben zárva vannak. Munkabiztonsági előírások miatt a tornaterembe, a számítástechnika, technika, könyvtár és a német tantermekbe csak tanár jelenlétében, becsöngetés után mehetnek be a tanulók. A tantermet, használó minden </w:t>
      </w:r>
      <w:proofErr w:type="gramStart"/>
      <w:r w:rsidRPr="00D205C4">
        <w:rPr>
          <w:sz w:val="24"/>
        </w:rPr>
        <w:t>pedagógus felelős</w:t>
      </w:r>
      <w:proofErr w:type="gramEnd"/>
      <w:r w:rsidRPr="00D205C4">
        <w:rPr>
          <w:sz w:val="24"/>
        </w:rPr>
        <w:t xml:space="preserve"> a helyiség rendjéért, tisztaságáért.</w:t>
      </w:r>
    </w:p>
    <w:p w:rsidR="002E4CAB" w:rsidRPr="00D205C4" w:rsidRDefault="002E4CAB" w:rsidP="00D205C4">
      <w:pPr>
        <w:numPr>
          <w:ilvl w:val="0"/>
          <w:numId w:val="54"/>
        </w:numPr>
        <w:spacing w:after="240"/>
        <w:ind w:left="425" w:hanging="425"/>
        <w:jc w:val="both"/>
        <w:rPr>
          <w:b/>
          <w:sz w:val="24"/>
        </w:rPr>
      </w:pPr>
      <w:r>
        <w:rPr>
          <w:sz w:val="24"/>
        </w:rPr>
        <w:t xml:space="preserve">Az iskola sportlétesítményei elsősorban az iskola tanulóinak és dolgozóinak sportolását, egészséges életmódra nevelését szolgálják. A balesetek megelőzése érdekében a létesítményeket és eszközöket a tanulók csak a megbízott felnőtt vezető jelenlétében, sportfelszerelésben használhatják. </w:t>
      </w:r>
    </w:p>
    <w:p w:rsidR="002E4CAB" w:rsidRPr="00D205C4" w:rsidRDefault="002E4CAB" w:rsidP="00D205C4">
      <w:pPr>
        <w:numPr>
          <w:ilvl w:val="0"/>
          <w:numId w:val="54"/>
        </w:numPr>
        <w:spacing w:after="240"/>
        <w:ind w:left="425" w:hanging="425"/>
        <w:jc w:val="both"/>
        <w:rPr>
          <w:b/>
          <w:sz w:val="24"/>
        </w:rPr>
      </w:pPr>
      <w:r>
        <w:rPr>
          <w:sz w:val="24"/>
        </w:rPr>
        <w:t>A külső használók is kötelesek betartani a használatra vonatkozó előírásokat.</w:t>
      </w:r>
    </w:p>
    <w:p w:rsidR="002E4CAB" w:rsidRPr="00D205C4" w:rsidRDefault="002E4CAB" w:rsidP="00D205C4">
      <w:pPr>
        <w:numPr>
          <w:ilvl w:val="0"/>
          <w:numId w:val="54"/>
        </w:numPr>
        <w:spacing w:after="240"/>
        <w:ind w:left="425" w:hanging="425"/>
        <w:jc w:val="both"/>
        <w:rPr>
          <w:b/>
          <w:sz w:val="24"/>
        </w:rPr>
      </w:pPr>
      <w:r>
        <w:rPr>
          <w:sz w:val="24"/>
        </w:rPr>
        <w:t>Az iskola műhelyeiben balesetveszélyes tevékenység folyik. A helyiségekben csak az oda beosztott tanulók, felnőttek és az ellenőrzést végző vezetők tartózkodhatnak. Vendégek, látogatók vezetői engedéllyel és kísérővel tartózkodhatnak a műhelyekben.</w:t>
      </w:r>
    </w:p>
    <w:p w:rsidR="002E4CAB" w:rsidRPr="00D205C4" w:rsidRDefault="002E4CAB" w:rsidP="00D205C4">
      <w:pPr>
        <w:numPr>
          <w:ilvl w:val="0"/>
          <w:numId w:val="54"/>
        </w:numPr>
        <w:spacing w:after="240"/>
        <w:ind w:left="425" w:hanging="425"/>
        <w:jc w:val="both"/>
        <w:rPr>
          <w:b/>
          <w:sz w:val="24"/>
        </w:rPr>
      </w:pPr>
      <w:r>
        <w:rPr>
          <w:sz w:val="24"/>
        </w:rPr>
        <w:t xml:space="preserve">Az intézmény helyiségeit külső szerveknek, személyeknek csak az igazgató engedélyével és akkor lehet átengedni, ha azok tevékenysége az </w:t>
      </w:r>
      <w:proofErr w:type="gramStart"/>
      <w:r>
        <w:rPr>
          <w:sz w:val="24"/>
        </w:rPr>
        <w:t>intézmény rendeltetés</w:t>
      </w:r>
      <w:proofErr w:type="gramEnd"/>
      <w:r>
        <w:rPr>
          <w:sz w:val="24"/>
        </w:rPr>
        <w:t xml:space="preserve"> szerinti tevékenységét nem befolyásolják, nem akadályozzák.</w:t>
      </w:r>
    </w:p>
    <w:p w:rsidR="002E4CAB" w:rsidRPr="00D205C4" w:rsidRDefault="002E4CAB" w:rsidP="00621490">
      <w:pPr>
        <w:numPr>
          <w:ilvl w:val="0"/>
          <w:numId w:val="54"/>
        </w:numPr>
        <w:ind w:left="426" w:hanging="426"/>
        <w:jc w:val="both"/>
        <w:rPr>
          <w:b/>
          <w:sz w:val="24"/>
        </w:rPr>
      </w:pPr>
      <w:r>
        <w:rPr>
          <w:sz w:val="24"/>
        </w:rPr>
        <w:lastRenderedPageBreak/>
        <w:t>Az intézmény ezzel a feladattal megbízott dolgozója az igazgató engedélye, az érvényben lévő jogszabályok, önkormányzati rendeletek alapján</w:t>
      </w:r>
    </w:p>
    <w:p w:rsidR="002E4CAB" w:rsidRDefault="002E4CAB" w:rsidP="00AF1BB1">
      <w:pPr>
        <w:numPr>
          <w:ilvl w:val="0"/>
          <w:numId w:val="3"/>
        </w:numPr>
        <w:tabs>
          <w:tab w:val="clear" w:pos="720"/>
          <w:tab w:val="num" w:pos="900"/>
        </w:tabs>
        <w:spacing w:after="120"/>
        <w:ind w:left="896" w:hanging="357"/>
        <w:jc w:val="both"/>
        <w:rPr>
          <w:sz w:val="24"/>
        </w:rPr>
      </w:pPr>
      <w:r>
        <w:rPr>
          <w:sz w:val="24"/>
        </w:rPr>
        <w:t>előkészíti aláírásra a bérbeadási szerződéseket,</w:t>
      </w:r>
    </w:p>
    <w:p w:rsidR="002E4CAB" w:rsidRDefault="002E4CAB" w:rsidP="00AF1BB1">
      <w:pPr>
        <w:numPr>
          <w:ilvl w:val="0"/>
          <w:numId w:val="3"/>
        </w:numPr>
        <w:tabs>
          <w:tab w:val="num" w:pos="900"/>
        </w:tabs>
        <w:spacing w:after="120"/>
        <w:ind w:left="896" w:hanging="357"/>
        <w:jc w:val="both"/>
        <w:rPr>
          <w:sz w:val="24"/>
        </w:rPr>
      </w:pPr>
      <w:r>
        <w:rPr>
          <w:sz w:val="24"/>
        </w:rPr>
        <w:t xml:space="preserve">gondoskodik a szerződésben megfogalmazott feltételek - mindkét fél részéről történő - megtartásáról, </w:t>
      </w:r>
    </w:p>
    <w:p w:rsidR="002E4CAB" w:rsidRDefault="002E4CAB" w:rsidP="00D205C4">
      <w:pPr>
        <w:numPr>
          <w:ilvl w:val="0"/>
          <w:numId w:val="3"/>
        </w:numPr>
        <w:tabs>
          <w:tab w:val="num" w:pos="900"/>
        </w:tabs>
        <w:spacing w:after="240"/>
        <w:ind w:left="896" w:hanging="357"/>
        <w:jc w:val="both"/>
        <w:rPr>
          <w:sz w:val="24"/>
        </w:rPr>
      </w:pPr>
      <w:r>
        <w:rPr>
          <w:sz w:val="24"/>
        </w:rPr>
        <w:t>végzi az átengedéssel kapcsolatos feladatokat.</w:t>
      </w:r>
    </w:p>
    <w:p w:rsidR="002E4CAB" w:rsidRPr="00D205C4" w:rsidRDefault="00D205C4" w:rsidP="00D205C4">
      <w:pPr>
        <w:spacing w:after="240"/>
        <w:ind w:left="425" w:hanging="425"/>
        <w:jc w:val="both"/>
        <w:rPr>
          <w:sz w:val="24"/>
        </w:rPr>
      </w:pPr>
      <w:r w:rsidRPr="00D205C4">
        <w:rPr>
          <w:b/>
          <w:sz w:val="24"/>
        </w:rPr>
        <w:t>13.</w:t>
      </w:r>
      <w:r>
        <w:rPr>
          <w:sz w:val="24"/>
        </w:rPr>
        <w:tab/>
      </w:r>
      <w:r w:rsidR="002E4CAB">
        <w:rPr>
          <w:sz w:val="24"/>
        </w:rPr>
        <w:t>A befolyt díjbevételből a költségek levonása utáni eredményt az intézmény alaptevékenységére és a közreműködő dolgozók ösztönzésére kell fordítani.</w:t>
      </w:r>
    </w:p>
    <w:p w:rsidR="002E4CAB" w:rsidRPr="00D205C4" w:rsidRDefault="00D205C4" w:rsidP="00D205C4">
      <w:pPr>
        <w:spacing w:after="240"/>
        <w:ind w:left="425" w:hanging="425"/>
        <w:jc w:val="both"/>
        <w:rPr>
          <w:sz w:val="24"/>
        </w:rPr>
      </w:pPr>
      <w:r w:rsidRPr="00D205C4">
        <w:rPr>
          <w:b/>
          <w:sz w:val="24"/>
        </w:rPr>
        <w:t>14.</w:t>
      </w:r>
      <w:r>
        <w:rPr>
          <w:sz w:val="24"/>
        </w:rPr>
        <w:tab/>
      </w:r>
      <w:r w:rsidR="002E4CAB">
        <w:rPr>
          <w:sz w:val="24"/>
        </w:rPr>
        <w:t>A tornatermet és a szabadtéri sportpályát bérbeadási szerződéssel csak Návay Lajos</w:t>
      </w:r>
      <w:r>
        <w:rPr>
          <w:sz w:val="24"/>
        </w:rPr>
        <w:t xml:space="preserve"> </w:t>
      </w:r>
      <w:r w:rsidR="002E4CAB">
        <w:rPr>
          <w:sz w:val="24"/>
        </w:rPr>
        <w:t>DSE egyetértésével és arra az időpontra lehet bérbe adni, amikor a tanulók és a dolgozók nem használják. Ezt a tanévi órarend és a szeptember 15-ig bejelentett dolgozói igények határozzák meg.</w:t>
      </w:r>
    </w:p>
    <w:p w:rsidR="002E4CAB" w:rsidRPr="00D205C4" w:rsidRDefault="00D205C4" w:rsidP="00D205C4">
      <w:pPr>
        <w:spacing w:after="240"/>
        <w:ind w:left="425" w:hanging="425"/>
        <w:jc w:val="both"/>
        <w:rPr>
          <w:sz w:val="24"/>
        </w:rPr>
      </w:pPr>
      <w:r w:rsidRPr="00D205C4">
        <w:rPr>
          <w:b/>
          <w:sz w:val="24"/>
        </w:rPr>
        <w:t>15.</w:t>
      </w:r>
      <w:r>
        <w:rPr>
          <w:sz w:val="24"/>
        </w:rPr>
        <w:tab/>
      </w:r>
      <w:r w:rsidR="002E4CAB">
        <w:rPr>
          <w:sz w:val="24"/>
        </w:rPr>
        <w:t xml:space="preserve">Az iskola nem vállal felelősséget a külső használók és a dolgozók sportpályán elszenvedett baleseteiért. </w:t>
      </w:r>
    </w:p>
    <w:p w:rsidR="002E4CAB" w:rsidRPr="00D205C4" w:rsidRDefault="00D205C4" w:rsidP="00D205C4">
      <w:pPr>
        <w:spacing w:after="240"/>
        <w:ind w:left="425" w:hanging="425"/>
        <w:jc w:val="both"/>
        <w:rPr>
          <w:sz w:val="24"/>
        </w:rPr>
      </w:pPr>
      <w:r w:rsidRPr="00D205C4">
        <w:rPr>
          <w:b/>
          <w:sz w:val="24"/>
        </w:rPr>
        <w:t>16.</w:t>
      </w:r>
      <w:r>
        <w:rPr>
          <w:sz w:val="24"/>
        </w:rPr>
        <w:tab/>
      </w:r>
      <w:r w:rsidR="002E4CAB">
        <w:rPr>
          <w:sz w:val="24"/>
        </w:rPr>
        <w:t>Ha a tanuló nem jelenik meg a tanórán vagy elkésik, a szaktanár bejegyzi az osztálynaplóba. Az elkéső tanuló nem zárható ki a tanóráról. A foglakozásról elkéső tanulóval szemben a házirend szerinti fegyelmező intézkedések foganatosíthatók.</w:t>
      </w:r>
    </w:p>
    <w:p w:rsidR="002E4CAB" w:rsidRPr="00D205C4" w:rsidRDefault="00D205C4" w:rsidP="00D205C4">
      <w:pPr>
        <w:spacing w:after="240"/>
        <w:ind w:left="425" w:hanging="425"/>
        <w:jc w:val="both"/>
        <w:rPr>
          <w:sz w:val="24"/>
        </w:rPr>
      </w:pPr>
      <w:r w:rsidRPr="00D205C4">
        <w:rPr>
          <w:b/>
          <w:sz w:val="24"/>
        </w:rPr>
        <w:t>17.</w:t>
      </w:r>
      <w:r>
        <w:rPr>
          <w:sz w:val="24"/>
        </w:rPr>
        <w:tab/>
      </w:r>
      <w:r w:rsidR="002E4CAB" w:rsidRPr="00D205C4">
        <w:rPr>
          <w:sz w:val="24"/>
        </w:rPr>
        <w:t xml:space="preserve">Az iskolán kívül szervezett órarendi foglalkozások esetén a pedagógiai felügyeletet a kísérő pedagógusok látják el. </w:t>
      </w:r>
    </w:p>
    <w:p w:rsidR="002E4CAB" w:rsidRPr="00D205C4" w:rsidRDefault="00D205C4" w:rsidP="00D205C4">
      <w:pPr>
        <w:spacing w:after="240"/>
        <w:ind w:left="425" w:hanging="425"/>
        <w:jc w:val="both"/>
        <w:rPr>
          <w:sz w:val="24"/>
        </w:rPr>
      </w:pPr>
      <w:r w:rsidRPr="00D205C4">
        <w:rPr>
          <w:b/>
          <w:sz w:val="24"/>
        </w:rPr>
        <w:t>18.</w:t>
      </w:r>
      <w:r>
        <w:rPr>
          <w:sz w:val="24"/>
        </w:rPr>
        <w:tab/>
      </w:r>
      <w:r w:rsidR="002E4CAB" w:rsidRPr="00D205C4">
        <w:rPr>
          <w:sz w:val="24"/>
        </w:rPr>
        <w:t xml:space="preserve">A tanórán kívüli foglalkozások ideje alatt a tanuló felügyeletét a foglalkozást tartó pedagógus látja el. </w:t>
      </w:r>
    </w:p>
    <w:p w:rsidR="002E4CAB" w:rsidRPr="00D205C4" w:rsidRDefault="00D205C4" w:rsidP="00D205C4">
      <w:pPr>
        <w:ind w:left="426" w:hanging="426"/>
        <w:jc w:val="both"/>
        <w:rPr>
          <w:sz w:val="24"/>
        </w:rPr>
      </w:pPr>
      <w:r w:rsidRPr="00D205C4">
        <w:rPr>
          <w:b/>
          <w:sz w:val="24"/>
        </w:rPr>
        <w:t>19</w:t>
      </w:r>
      <w:r w:rsidR="002E4CAB" w:rsidRPr="00D205C4">
        <w:rPr>
          <w:b/>
          <w:sz w:val="24"/>
        </w:rPr>
        <w:t>.</w:t>
      </w:r>
      <w:r>
        <w:rPr>
          <w:sz w:val="24"/>
        </w:rPr>
        <w:tab/>
      </w:r>
      <w:r w:rsidR="002E4CAB" w:rsidRPr="00D205C4">
        <w:rPr>
          <w:sz w:val="24"/>
        </w:rPr>
        <w:t xml:space="preserve">Az iskolai rendezvényeken a tanulók felügyeletét a rendezvény szervezői biztosítják. </w:t>
      </w:r>
    </w:p>
    <w:p w:rsidR="002E4CAB" w:rsidRDefault="002E4CAB" w:rsidP="002E4CAB">
      <w:pPr>
        <w:pStyle w:val="Szvegtrzs"/>
        <w:tabs>
          <w:tab w:val="num" w:pos="1069"/>
        </w:tabs>
      </w:pPr>
    </w:p>
    <w:p w:rsidR="0009010F" w:rsidRDefault="0009010F">
      <w:pPr>
        <w:spacing w:after="200" w:line="276" w:lineRule="auto"/>
      </w:pPr>
      <w:r>
        <w:br w:type="page"/>
      </w:r>
    </w:p>
    <w:p w:rsidR="0009010F" w:rsidRPr="00AF1BB1" w:rsidRDefault="0009010F" w:rsidP="00AF1BB1">
      <w:pPr>
        <w:pStyle w:val="Alcm"/>
        <w:keepNext/>
        <w:numPr>
          <w:ilvl w:val="0"/>
          <w:numId w:val="5"/>
        </w:numPr>
        <w:spacing w:after="480"/>
        <w:ind w:left="1077"/>
        <w:rPr>
          <w:rFonts w:ascii="Times New Roman" w:hAnsi="Times New Roman"/>
          <w:b/>
          <w:sz w:val="36"/>
        </w:rPr>
      </w:pPr>
      <w:bookmarkStart w:id="2" w:name="_Toc88795174"/>
      <w:r w:rsidRPr="00AF1BB1">
        <w:rPr>
          <w:rFonts w:ascii="Times New Roman" w:hAnsi="Times New Roman"/>
          <w:b/>
          <w:sz w:val="36"/>
        </w:rPr>
        <w:lastRenderedPageBreak/>
        <w:t>A pedagógiai munka belső ellenőrzésének rendje</w:t>
      </w:r>
      <w:bookmarkEnd w:id="2"/>
    </w:p>
    <w:p w:rsidR="0009010F" w:rsidRDefault="0009010F" w:rsidP="00560024">
      <w:pPr>
        <w:spacing w:after="240"/>
        <w:ind w:left="425" w:hanging="425"/>
        <w:jc w:val="both"/>
        <w:rPr>
          <w:sz w:val="24"/>
        </w:rPr>
      </w:pPr>
      <w:r>
        <w:rPr>
          <w:b/>
          <w:sz w:val="24"/>
        </w:rPr>
        <w:t>1.</w:t>
      </w:r>
      <w:r w:rsidR="00AF1BB1">
        <w:rPr>
          <w:b/>
          <w:sz w:val="24"/>
        </w:rPr>
        <w:tab/>
      </w:r>
      <w:r>
        <w:rPr>
          <w:sz w:val="24"/>
        </w:rPr>
        <w:t>A pedagógiai munka belső ellenőrzését az intézmény éves munkatervében meghatározott ellenőrzési terv szerint az intézményvezető és helyettese végzik, a szakmai munkaközösségek vezetői segítik.</w:t>
      </w:r>
    </w:p>
    <w:p w:rsidR="0009010F" w:rsidRPr="0009010F" w:rsidRDefault="0009010F" w:rsidP="00AF1BB1">
      <w:pPr>
        <w:pStyle w:val="Szvegtrzs"/>
        <w:spacing w:after="0"/>
        <w:ind w:left="425" w:hanging="425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2.</w:t>
      </w:r>
      <w:r w:rsidR="00AF1BB1">
        <w:rPr>
          <w:b/>
          <w:sz w:val="24"/>
          <w:szCs w:val="24"/>
        </w:rPr>
        <w:tab/>
      </w:r>
      <w:r w:rsidRPr="0009010F">
        <w:rPr>
          <w:sz w:val="24"/>
          <w:szCs w:val="24"/>
        </w:rPr>
        <w:t>Az iskola belső ellenőrzésével szemben az alábbi követelményeket kell figyelembe venni:</w:t>
      </w:r>
    </w:p>
    <w:p w:rsidR="0009010F" w:rsidRPr="00AF1BB1" w:rsidRDefault="0009010F" w:rsidP="00560024">
      <w:pPr>
        <w:numPr>
          <w:ilvl w:val="0"/>
          <w:numId w:val="55"/>
        </w:numPr>
        <w:tabs>
          <w:tab w:val="num" w:pos="851"/>
        </w:tabs>
        <w:spacing w:after="120"/>
        <w:ind w:left="851" w:hanging="284"/>
        <w:jc w:val="both"/>
        <w:rPr>
          <w:b/>
          <w:sz w:val="24"/>
        </w:rPr>
      </w:pPr>
      <w:r>
        <w:rPr>
          <w:sz w:val="24"/>
        </w:rPr>
        <w:t>segítse elő az iskola feladatkörében az oktat</w:t>
      </w:r>
      <w:r w:rsidR="00AF1BB1">
        <w:rPr>
          <w:sz w:val="24"/>
        </w:rPr>
        <w:t>ás minél teljesebb kielégítését</w:t>
      </w:r>
    </w:p>
    <w:p w:rsidR="0009010F" w:rsidRPr="00AF1BB1" w:rsidRDefault="0009010F" w:rsidP="00560024">
      <w:pPr>
        <w:numPr>
          <w:ilvl w:val="0"/>
          <w:numId w:val="55"/>
        </w:numPr>
        <w:tabs>
          <w:tab w:val="num" w:pos="851"/>
        </w:tabs>
        <w:spacing w:after="120"/>
        <w:ind w:left="851" w:hanging="284"/>
        <w:jc w:val="both"/>
        <w:rPr>
          <w:b/>
          <w:sz w:val="24"/>
        </w:rPr>
      </w:pPr>
      <w:r>
        <w:rPr>
          <w:sz w:val="24"/>
        </w:rPr>
        <w:t>az ellenőrzések során a tantervi követelményeknek megfelelően kérje számon a</w:t>
      </w:r>
      <w:r w:rsidR="00AF1BB1">
        <w:rPr>
          <w:sz w:val="24"/>
        </w:rPr>
        <w:t>z eredményeket a pedagógusoktól</w:t>
      </w:r>
    </w:p>
    <w:p w:rsidR="0009010F" w:rsidRPr="00AF1BB1" w:rsidRDefault="0009010F" w:rsidP="00560024">
      <w:pPr>
        <w:numPr>
          <w:ilvl w:val="0"/>
          <w:numId w:val="55"/>
        </w:numPr>
        <w:tabs>
          <w:tab w:val="num" w:pos="851"/>
        </w:tabs>
        <w:spacing w:after="120"/>
        <w:ind w:left="851" w:hanging="284"/>
        <w:jc w:val="both"/>
        <w:rPr>
          <w:b/>
          <w:sz w:val="24"/>
        </w:rPr>
      </w:pPr>
      <w:r>
        <w:rPr>
          <w:sz w:val="24"/>
        </w:rPr>
        <w:t>segítse a szakmai, gazdálkodási és egyéb feladatok legésszerűbb, leggazdaságosabb ellátását, továbbá a belső rendet,</w:t>
      </w:r>
      <w:r w:rsidR="00AF1BB1">
        <w:rPr>
          <w:sz w:val="24"/>
        </w:rPr>
        <w:t xml:space="preserve"> a társadalmi tulajdon védelmét</w:t>
      </w:r>
    </w:p>
    <w:p w:rsidR="0009010F" w:rsidRPr="00AF1BB1" w:rsidRDefault="0009010F" w:rsidP="00560024">
      <w:pPr>
        <w:numPr>
          <w:ilvl w:val="0"/>
          <w:numId w:val="55"/>
        </w:numPr>
        <w:tabs>
          <w:tab w:val="num" w:pos="851"/>
        </w:tabs>
        <w:spacing w:after="120"/>
        <w:ind w:left="851" w:hanging="284"/>
        <w:jc w:val="both"/>
        <w:rPr>
          <w:b/>
          <w:sz w:val="24"/>
        </w:rPr>
      </w:pPr>
      <w:r>
        <w:rPr>
          <w:sz w:val="24"/>
        </w:rPr>
        <w:t>legyen a fegyelmezett</w:t>
      </w:r>
      <w:r w:rsidR="00AF1BB1">
        <w:rPr>
          <w:sz w:val="24"/>
        </w:rPr>
        <w:t xml:space="preserve"> munka megvalósításának eszköze</w:t>
      </w:r>
    </w:p>
    <w:p w:rsidR="0009010F" w:rsidRPr="00AF1BB1" w:rsidRDefault="0009010F" w:rsidP="00560024">
      <w:pPr>
        <w:numPr>
          <w:ilvl w:val="0"/>
          <w:numId w:val="55"/>
        </w:numPr>
        <w:tabs>
          <w:tab w:val="num" w:pos="851"/>
        </w:tabs>
        <w:spacing w:after="120"/>
        <w:ind w:left="851" w:hanging="284"/>
        <w:jc w:val="both"/>
        <w:rPr>
          <w:b/>
          <w:sz w:val="24"/>
        </w:rPr>
      </w:pPr>
      <w:r>
        <w:rPr>
          <w:sz w:val="24"/>
        </w:rPr>
        <w:t>támogassa a helyes kezdeményezéseket, ugyanakkor kellő időben jelezzen az intézmény működése során felmerülő megalapozatlan vagy helytelennek minősülő intézkedésekre, tévedése</w:t>
      </w:r>
      <w:r w:rsidR="00AF1BB1">
        <w:rPr>
          <w:sz w:val="24"/>
        </w:rPr>
        <w:t>kre, hibákra, hiányosságokra is</w:t>
      </w:r>
    </w:p>
    <w:p w:rsidR="0009010F" w:rsidRPr="00AF1BB1" w:rsidRDefault="0009010F" w:rsidP="00560024">
      <w:pPr>
        <w:numPr>
          <w:ilvl w:val="0"/>
          <w:numId w:val="55"/>
        </w:numPr>
        <w:tabs>
          <w:tab w:val="num" w:pos="851"/>
        </w:tabs>
        <w:spacing w:after="120"/>
        <w:ind w:left="851" w:hanging="284"/>
        <w:jc w:val="both"/>
        <w:rPr>
          <w:b/>
          <w:sz w:val="24"/>
        </w:rPr>
      </w:pPr>
      <w:r>
        <w:rPr>
          <w:sz w:val="24"/>
        </w:rPr>
        <w:t>segítse a v</w:t>
      </w:r>
      <w:r w:rsidR="00AF1BB1">
        <w:rPr>
          <w:sz w:val="24"/>
        </w:rPr>
        <w:t>ezetői utasítások végrehajtását</w:t>
      </w:r>
    </w:p>
    <w:p w:rsidR="0009010F" w:rsidRPr="00AF1BB1" w:rsidRDefault="0009010F" w:rsidP="00560024">
      <w:pPr>
        <w:numPr>
          <w:ilvl w:val="0"/>
          <w:numId w:val="55"/>
        </w:numPr>
        <w:tabs>
          <w:tab w:val="num" w:pos="851"/>
        </w:tabs>
        <w:spacing w:after="240"/>
        <w:ind w:left="851" w:hanging="284"/>
        <w:jc w:val="both"/>
        <w:rPr>
          <w:b/>
          <w:sz w:val="24"/>
        </w:rPr>
      </w:pPr>
      <w:r>
        <w:rPr>
          <w:sz w:val="24"/>
        </w:rPr>
        <w:t>járuljon hozzá a hibák, hiányosságok, szabálytalanságok megelőzéséhez, a gazdálkodási fegyelem és a gazdálkodás javításához</w:t>
      </w:r>
    </w:p>
    <w:p w:rsidR="0009010F" w:rsidRDefault="0009010F" w:rsidP="00560024">
      <w:pPr>
        <w:ind w:left="425" w:hanging="425"/>
        <w:jc w:val="both"/>
        <w:rPr>
          <w:sz w:val="24"/>
        </w:rPr>
      </w:pPr>
      <w:r>
        <w:rPr>
          <w:b/>
          <w:sz w:val="24"/>
        </w:rPr>
        <w:t>3.</w:t>
      </w:r>
      <w:r w:rsidR="00AF1BB1">
        <w:rPr>
          <w:b/>
          <w:sz w:val="24"/>
        </w:rPr>
        <w:tab/>
      </w:r>
      <w:r>
        <w:rPr>
          <w:sz w:val="24"/>
        </w:rPr>
        <w:t>A pedagógiai munka belső ellenőrzésének az intézményben alkalmazott módszerei:</w:t>
      </w:r>
    </w:p>
    <w:p w:rsidR="0009010F" w:rsidRDefault="0009010F" w:rsidP="00560024">
      <w:pPr>
        <w:numPr>
          <w:ilvl w:val="0"/>
          <w:numId w:val="8"/>
        </w:numPr>
        <w:tabs>
          <w:tab w:val="clear" w:pos="720"/>
          <w:tab w:val="num" w:pos="851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>foglalkozások látogatása,</w:t>
      </w:r>
    </w:p>
    <w:p w:rsidR="0009010F" w:rsidRDefault="0009010F" w:rsidP="00560024">
      <w:pPr>
        <w:numPr>
          <w:ilvl w:val="0"/>
          <w:numId w:val="8"/>
        </w:numPr>
        <w:tabs>
          <w:tab w:val="clear" w:pos="720"/>
          <w:tab w:val="num" w:pos="851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>tanulói dokumentumok,</w:t>
      </w:r>
    </w:p>
    <w:p w:rsidR="0009010F" w:rsidRDefault="0009010F" w:rsidP="00560024">
      <w:pPr>
        <w:numPr>
          <w:ilvl w:val="0"/>
          <w:numId w:val="8"/>
        </w:numPr>
        <w:tabs>
          <w:tab w:val="clear" w:pos="720"/>
          <w:tab w:val="num" w:pos="851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>dokumentumelemzés (osztálynapló, anyakönyv, beírási napló, tanmenetek),</w:t>
      </w:r>
    </w:p>
    <w:p w:rsidR="0009010F" w:rsidRDefault="0009010F" w:rsidP="00560024">
      <w:pPr>
        <w:numPr>
          <w:ilvl w:val="0"/>
          <w:numId w:val="8"/>
        </w:numPr>
        <w:tabs>
          <w:tab w:val="clear" w:pos="720"/>
          <w:tab w:val="num" w:pos="851"/>
        </w:tabs>
        <w:spacing w:after="240"/>
        <w:ind w:left="851" w:hanging="284"/>
        <w:jc w:val="both"/>
        <w:rPr>
          <w:sz w:val="24"/>
        </w:rPr>
      </w:pPr>
      <w:r>
        <w:rPr>
          <w:sz w:val="24"/>
        </w:rPr>
        <w:t>mérési eredmények elemzése.</w:t>
      </w:r>
    </w:p>
    <w:p w:rsidR="0009010F" w:rsidRPr="0009010F" w:rsidRDefault="0009010F" w:rsidP="00560024">
      <w:pPr>
        <w:pStyle w:val="Szvegtrzs"/>
        <w:spacing w:after="0"/>
        <w:ind w:left="425" w:hanging="425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4.</w:t>
      </w:r>
      <w:r w:rsidR="00AF1BB1">
        <w:rPr>
          <w:b/>
          <w:sz w:val="24"/>
          <w:szCs w:val="24"/>
        </w:rPr>
        <w:tab/>
      </w:r>
      <w:r w:rsidRPr="0009010F">
        <w:rPr>
          <w:sz w:val="24"/>
          <w:szCs w:val="24"/>
        </w:rPr>
        <w:t>Az ellenőrzés szempontjai:</w:t>
      </w:r>
    </w:p>
    <w:p w:rsidR="0009010F" w:rsidRDefault="0009010F" w:rsidP="00560024">
      <w:pPr>
        <w:numPr>
          <w:ilvl w:val="0"/>
          <w:numId w:val="9"/>
        </w:numPr>
        <w:tabs>
          <w:tab w:val="clear" w:pos="720"/>
          <w:tab w:val="num" w:pos="851"/>
          <w:tab w:val="num" w:pos="900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>a dokumentumok naprakészsége, pontossága,</w:t>
      </w:r>
    </w:p>
    <w:p w:rsidR="0009010F" w:rsidRDefault="0009010F" w:rsidP="00560024">
      <w:pPr>
        <w:numPr>
          <w:ilvl w:val="0"/>
          <w:numId w:val="9"/>
        </w:numPr>
        <w:tabs>
          <w:tab w:val="clear" w:pos="720"/>
          <w:tab w:val="num" w:pos="851"/>
          <w:tab w:val="num" w:pos="900"/>
        </w:tabs>
        <w:spacing w:after="120"/>
        <w:ind w:left="851" w:hanging="284"/>
        <w:jc w:val="both"/>
        <w:rPr>
          <w:sz w:val="24"/>
        </w:rPr>
      </w:pPr>
      <w:r>
        <w:rPr>
          <w:sz w:val="24"/>
        </w:rPr>
        <w:t xml:space="preserve">szakmai felkészültség, tanulásirányítás, </w:t>
      </w:r>
    </w:p>
    <w:p w:rsidR="0009010F" w:rsidRDefault="0009010F" w:rsidP="00560024">
      <w:pPr>
        <w:numPr>
          <w:ilvl w:val="0"/>
          <w:numId w:val="9"/>
        </w:numPr>
        <w:tabs>
          <w:tab w:val="clear" w:pos="720"/>
          <w:tab w:val="num" w:pos="851"/>
          <w:tab w:val="num" w:pos="900"/>
        </w:tabs>
        <w:spacing w:after="240"/>
        <w:ind w:left="851" w:hanging="284"/>
        <w:jc w:val="both"/>
        <w:rPr>
          <w:sz w:val="24"/>
        </w:rPr>
      </w:pPr>
      <w:r>
        <w:rPr>
          <w:sz w:val="24"/>
        </w:rPr>
        <w:t>a tanulói teljesítmények értékelése.</w:t>
      </w:r>
    </w:p>
    <w:p w:rsidR="0009010F" w:rsidRPr="0009010F" w:rsidRDefault="0009010F" w:rsidP="00560024">
      <w:pPr>
        <w:pStyle w:val="Szvegtrzs"/>
        <w:spacing w:after="240"/>
        <w:ind w:left="425" w:hanging="425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5.</w:t>
      </w:r>
      <w:r w:rsidR="00AF1BB1">
        <w:rPr>
          <w:b/>
          <w:sz w:val="24"/>
          <w:szCs w:val="24"/>
        </w:rPr>
        <w:tab/>
      </w:r>
      <w:r w:rsidRPr="0009010F">
        <w:rPr>
          <w:sz w:val="24"/>
          <w:szCs w:val="24"/>
        </w:rPr>
        <w:t>Az ellenőrzéshez, mérésekhez az ellenőrzést végzők tervet készítnek, ütemezik a pedagógiai program és az éves munkatervek alapján. A bejelentett ellenőrzésekre alkalomszerűen, illetve az ellenőrzés természetének megfelelően bejelentés nélkül is sor kerülhet.</w:t>
      </w:r>
    </w:p>
    <w:p w:rsidR="0009010F" w:rsidRPr="0009010F" w:rsidRDefault="0009010F" w:rsidP="00560024">
      <w:pPr>
        <w:pStyle w:val="Szvegtrzs"/>
        <w:spacing w:after="240"/>
        <w:ind w:left="425" w:hanging="425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6.</w:t>
      </w:r>
      <w:r w:rsidR="00AF1BB1">
        <w:rPr>
          <w:b/>
          <w:sz w:val="24"/>
          <w:szCs w:val="24"/>
        </w:rPr>
        <w:tab/>
      </w:r>
      <w:r w:rsidRPr="0009010F">
        <w:rPr>
          <w:sz w:val="24"/>
          <w:szCs w:val="24"/>
        </w:rPr>
        <w:t>A belső ellenőrzés során feltárt hiányosságok megszüntetésére az igazgató haladéktalanul megteszi a szükséges intézkedéseket.</w:t>
      </w:r>
    </w:p>
    <w:p w:rsidR="0009010F" w:rsidRPr="0009010F" w:rsidRDefault="0009010F" w:rsidP="00AF1BB1">
      <w:pPr>
        <w:pStyle w:val="Szvegtrzs"/>
        <w:ind w:left="426" w:hanging="426"/>
        <w:jc w:val="both"/>
        <w:rPr>
          <w:sz w:val="24"/>
          <w:szCs w:val="24"/>
        </w:rPr>
      </w:pPr>
      <w:r w:rsidRPr="0009010F">
        <w:rPr>
          <w:b/>
          <w:sz w:val="24"/>
          <w:szCs w:val="24"/>
        </w:rPr>
        <w:t>7.</w:t>
      </w:r>
      <w:r w:rsidR="00AF1BB1">
        <w:rPr>
          <w:b/>
          <w:sz w:val="24"/>
          <w:szCs w:val="24"/>
        </w:rPr>
        <w:tab/>
      </w:r>
      <w:r w:rsidRPr="0009010F">
        <w:rPr>
          <w:sz w:val="24"/>
          <w:szCs w:val="24"/>
        </w:rPr>
        <w:t>A belső ellenőrzés tapasztalatairól az ellenőrzést végzők a félévi és tanév végi értekezleteken tájékoztatják a nevelőtestületet.</w:t>
      </w:r>
    </w:p>
    <w:p w:rsidR="00BF6A93" w:rsidRDefault="00BF6A93">
      <w:pPr>
        <w:spacing w:after="200" w:line="276" w:lineRule="auto"/>
      </w:pPr>
      <w:r>
        <w:br w:type="page"/>
      </w:r>
    </w:p>
    <w:p w:rsidR="00BF6A93" w:rsidRPr="00560024" w:rsidRDefault="00BF6A93" w:rsidP="00560024">
      <w:pPr>
        <w:pStyle w:val="Listaszerbekezds"/>
        <w:numPr>
          <w:ilvl w:val="0"/>
          <w:numId w:val="5"/>
        </w:numPr>
        <w:tabs>
          <w:tab w:val="num" w:pos="426"/>
        </w:tabs>
        <w:spacing w:after="360"/>
        <w:ind w:left="1077"/>
        <w:contextualSpacing w:val="0"/>
        <w:jc w:val="center"/>
        <w:rPr>
          <w:b/>
          <w:sz w:val="36"/>
        </w:rPr>
      </w:pPr>
      <w:r w:rsidRPr="00560024">
        <w:rPr>
          <w:b/>
          <w:sz w:val="36"/>
        </w:rPr>
        <w:lastRenderedPageBreak/>
        <w:t>Az iskola vezetési szerkezete, a vezetők közötti feladatmegosztás</w:t>
      </w:r>
    </w:p>
    <w:p w:rsidR="00BF6A93" w:rsidRDefault="00BF6A93" w:rsidP="00BF6A93">
      <w:pPr>
        <w:tabs>
          <w:tab w:val="num" w:pos="426"/>
        </w:tabs>
        <w:spacing w:after="120"/>
        <w:jc w:val="center"/>
        <w:rPr>
          <w:b/>
          <w:sz w:val="24"/>
        </w:rPr>
      </w:pPr>
    </w:p>
    <w:p w:rsidR="00BF6A93" w:rsidRDefault="00BF6A93" w:rsidP="00560024">
      <w:pPr>
        <w:numPr>
          <w:ilvl w:val="0"/>
          <w:numId w:val="11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 xml:space="preserve">Az </w:t>
      </w:r>
      <w:proofErr w:type="gramStart"/>
      <w:r>
        <w:rPr>
          <w:sz w:val="24"/>
        </w:rPr>
        <w:t>iskola felelős</w:t>
      </w:r>
      <w:proofErr w:type="gramEnd"/>
      <w:r>
        <w:rPr>
          <w:sz w:val="24"/>
        </w:rPr>
        <w:t xml:space="preserve"> vezetője az igazgató, aki munkáját a magasabb jogszabályok, a fenntartó, valamint az iskola belső szabályzatai által előírtak szerint végzi. Megbízatása a magasabb jogszabályokban megfogalmazott módon és időtartamra történik.</w:t>
      </w:r>
    </w:p>
    <w:p w:rsidR="00BF6A93" w:rsidRDefault="00BF6A93" w:rsidP="00560024">
      <w:pPr>
        <w:ind w:left="425" w:hanging="425"/>
        <w:rPr>
          <w:i/>
          <w:sz w:val="24"/>
          <w:u w:val="single"/>
        </w:rPr>
      </w:pPr>
      <w:r>
        <w:rPr>
          <w:b/>
          <w:sz w:val="24"/>
        </w:rPr>
        <w:t>2.</w:t>
      </w:r>
      <w:r w:rsidR="00560024">
        <w:rPr>
          <w:b/>
          <w:sz w:val="24"/>
        </w:rPr>
        <w:tab/>
      </w:r>
      <w:r>
        <w:rPr>
          <w:sz w:val="24"/>
        </w:rPr>
        <w:t>Az intézményvezető jogköre:</w:t>
      </w:r>
    </w:p>
    <w:p w:rsidR="00BF6A93" w:rsidRPr="00BF6A93" w:rsidRDefault="00BF6A93" w:rsidP="00560024">
      <w:pPr>
        <w:pStyle w:val="Szvegtrzs"/>
        <w:spacing w:after="240"/>
        <w:ind w:left="425" w:firstLine="1"/>
        <w:jc w:val="both"/>
        <w:rPr>
          <w:sz w:val="24"/>
          <w:szCs w:val="24"/>
        </w:rPr>
      </w:pPr>
      <w:r w:rsidRPr="00BF6A93">
        <w:rPr>
          <w:sz w:val="24"/>
          <w:szCs w:val="24"/>
        </w:rPr>
        <w:t>Az intézményvezető felelős az intézmény szakszerű és törvényes működéséért, a takarékos gazdálkodásért, gyakorolja a munkáltatói jogokat, és dönt az intézmény működésével kapcsolatban minden olyan ügyben, amelyet jogszabály nem utal más hatáskörébe.</w:t>
      </w:r>
    </w:p>
    <w:p w:rsidR="00BF6A93" w:rsidRPr="00BF6A93" w:rsidRDefault="00BF6A93" w:rsidP="00560024">
      <w:pPr>
        <w:pStyle w:val="Szvegtrzs"/>
        <w:spacing w:after="240"/>
        <w:ind w:left="425" w:hanging="425"/>
        <w:jc w:val="both"/>
        <w:rPr>
          <w:sz w:val="24"/>
          <w:szCs w:val="24"/>
        </w:rPr>
      </w:pPr>
      <w:r w:rsidRPr="00BF6A93">
        <w:rPr>
          <w:b/>
          <w:sz w:val="24"/>
          <w:szCs w:val="24"/>
        </w:rPr>
        <w:t>3.</w:t>
      </w:r>
      <w:r w:rsidR="00560024">
        <w:rPr>
          <w:b/>
          <w:sz w:val="24"/>
          <w:szCs w:val="24"/>
        </w:rPr>
        <w:tab/>
      </w:r>
      <w:r w:rsidRPr="00BF6A93">
        <w:rPr>
          <w:sz w:val="24"/>
          <w:szCs w:val="24"/>
        </w:rPr>
        <w:t>A nevelőtestületet az igazgató vezeti, az igazgatóhelyettes</w:t>
      </w:r>
      <w:r w:rsidR="001773D6">
        <w:rPr>
          <w:sz w:val="24"/>
          <w:szCs w:val="24"/>
        </w:rPr>
        <w:t>ek</w:t>
      </w:r>
      <w:r w:rsidRPr="00BF6A93">
        <w:rPr>
          <w:sz w:val="24"/>
          <w:szCs w:val="24"/>
        </w:rPr>
        <w:t xml:space="preserve"> közreműködésével előkészíti a nevelőtestület jogkörébe tartozó döntéseket, megszervezi és ellenőrzi végrehajtásukat. A döntés-előkészítést, szervezést és ellenőrzést az intézményi minőségirányítási szervezet az intézményi minőségirányítási programban meghatározottak szerint segíti.</w:t>
      </w:r>
    </w:p>
    <w:p w:rsidR="00BF6A93" w:rsidRDefault="00BF6A93" w:rsidP="00560024">
      <w:pPr>
        <w:ind w:left="425" w:hanging="425"/>
        <w:jc w:val="both"/>
        <w:rPr>
          <w:sz w:val="24"/>
        </w:rPr>
      </w:pPr>
      <w:r>
        <w:rPr>
          <w:b/>
          <w:sz w:val="24"/>
        </w:rPr>
        <w:t>4.</w:t>
      </w:r>
      <w:r w:rsidR="00560024">
        <w:rPr>
          <w:b/>
          <w:sz w:val="24"/>
        </w:rPr>
        <w:tab/>
      </w:r>
      <w:r>
        <w:rPr>
          <w:sz w:val="24"/>
        </w:rPr>
        <w:t>Az intézményvezető kiemelt feladatai:</w:t>
      </w:r>
    </w:p>
    <w:p w:rsidR="00BF6A93" w:rsidRDefault="00BF6A93" w:rsidP="00560024">
      <w:pPr>
        <w:numPr>
          <w:ilvl w:val="0"/>
          <w:numId w:val="13"/>
        </w:numPr>
        <w:tabs>
          <w:tab w:val="clear" w:pos="1080"/>
        </w:tabs>
        <w:spacing w:after="120"/>
        <w:ind w:left="850" w:hanging="425"/>
        <w:jc w:val="both"/>
        <w:rPr>
          <w:sz w:val="24"/>
        </w:rPr>
      </w:pPr>
      <w:r>
        <w:rPr>
          <w:sz w:val="24"/>
        </w:rPr>
        <w:t>a nevelő és oktató munka irányítása és ellenőrzése,</w:t>
      </w:r>
    </w:p>
    <w:p w:rsidR="00BF6A93" w:rsidRDefault="00BF6A93" w:rsidP="00560024">
      <w:pPr>
        <w:numPr>
          <w:ilvl w:val="0"/>
          <w:numId w:val="13"/>
        </w:numPr>
        <w:tabs>
          <w:tab w:val="clear" w:pos="1080"/>
        </w:tabs>
        <w:spacing w:after="120"/>
        <w:ind w:left="850" w:hanging="425"/>
        <w:jc w:val="both"/>
        <w:rPr>
          <w:sz w:val="24"/>
        </w:rPr>
      </w:pPr>
      <w:r>
        <w:rPr>
          <w:sz w:val="24"/>
        </w:rPr>
        <w:t>a nevelőtestület vezetése,</w:t>
      </w:r>
    </w:p>
    <w:p w:rsidR="00BF6A93" w:rsidRPr="00BF6A93" w:rsidRDefault="00BF6A93" w:rsidP="00560024">
      <w:pPr>
        <w:pStyle w:val="Szvegtrzsbehzssal"/>
        <w:numPr>
          <w:ilvl w:val="0"/>
          <w:numId w:val="13"/>
        </w:numPr>
        <w:tabs>
          <w:tab w:val="clear" w:pos="1080"/>
        </w:tabs>
        <w:ind w:left="850" w:hanging="425"/>
        <w:jc w:val="both"/>
        <w:rPr>
          <w:sz w:val="24"/>
          <w:szCs w:val="24"/>
        </w:rPr>
      </w:pPr>
      <w:r w:rsidRPr="00BF6A93">
        <w:rPr>
          <w:sz w:val="24"/>
          <w:szCs w:val="24"/>
        </w:rPr>
        <w:t>a nevelőtestület jogkörébe tartozó döntések előkészítése, végrehajtásának szakszerű megszervezése és ellenőrzése,</w:t>
      </w:r>
    </w:p>
    <w:p w:rsidR="00BF6A93" w:rsidRPr="00BF6A93" w:rsidRDefault="00BF6A93" w:rsidP="00560024">
      <w:pPr>
        <w:pStyle w:val="Szvegtrzsbehzssal"/>
        <w:numPr>
          <w:ilvl w:val="0"/>
          <w:numId w:val="13"/>
        </w:numPr>
        <w:tabs>
          <w:tab w:val="clear" w:pos="1080"/>
        </w:tabs>
        <w:ind w:left="850" w:hanging="425"/>
        <w:jc w:val="both"/>
        <w:rPr>
          <w:sz w:val="24"/>
          <w:szCs w:val="24"/>
        </w:rPr>
      </w:pPr>
      <w:r w:rsidRPr="00BF6A93">
        <w:rPr>
          <w:sz w:val="24"/>
          <w:szCs w:val="24"/>
        </w:rPr>
        <w:t>a nevelési – oktatási intézmény működéséhez szükséges személyi és tárgyi feltételek biztosítása a rendelkezésre álló költségvetés alapján,</w:t>
      </w:r>
    </w:p>
    <w:p w:rsidR="00BF6A93" w:rsidRPr="00BF6A93" w:rsidRDefault="00BF6A93" w:rsidP="00560024">
      <w:pPr>
        <w:numPr>
          <w:ilvl w:val="0"/>
          <w:numId w:val="13"/>
        </w:numPr>
        <w:tabs>
          <w:tab w:val="clear" w:pos="1080"/>
        </w:tabs>
        <w:spacing w:after="120"/>
        <w:ind w:left="850" w:hanging="425"/>
        <w:jc w:val="both"/>
        <w:rPr>
          <w:sz w:val="24"/>
          <w:szCs w:val="24"/>
        </w:rPr>
      </w:pPr>
      <w:r w:rsidRPr="00BF6A93">
        <w:rPr>
          <w:sz w:val="24"/>
          <w:szCs w:val="24"/>
        </w:rPr>
        <w:t>a munkáltatói és kötelezettségvállalási jogkör gyakorlása,</w:t>
      </w:r>
    </w:p>
    <w:p w:rsidR="00BF6A93" w:rsidRPr="00BF6A93" w:rsidRDefault="00BF6A93" w:rsidP="00560024">
      <w:pPr>
        <w:numPr>
          <w:ilvl w:val="0"/>
          <w:numId w:val="13"/>
        </w:numPr>
        <w:tabs>
          <w:tab w:val="clear" w:pos="1080"/>
        </w:tabs>
        <w:spacing w:after="120"/>
        <w:ind w:left="850" w:hanging="425"/>
        <w:jc w:val="both"/>
        <w:rPr>
          <w:sz w:val="24"/>
          <w:szCs w:val="24"/>
        </w:rPr>
      </w:pPr>
      <w:r w:rsidRPr="00BF6A93">
        <w:rPr>
          <w:sz w:val="24"/>
          <w:szCs w:val="24"/>
        </w:rPr>
        <w:t>az iskola képviselete,</w:t>
      </w:r>
    </w:p>
    <w:p w:rsidR="00BF6A93" w:rsidRPr="00BF6A93" w:rsidRDefault="00BF6A93" w:rsidP="00560024">
      <w:pPr>
        <w:pStyle w:val="Szvegtrzsbehzssal"/>
        <w:numPr>
          <w:ilvl w:val="0"/>
          <w:numId w:val="13"/>
        </w:numPr>
        <w:tabs>
          <w:tab w:val="clear" w:pos="1080"/>
        </w:tabs>
        <w:ind w:left="850" w:hanging="425"/>
        <w:jc w:val="both"/>
        <w:rPr>
          <w:sz w:val="24"/>
          <w:szCs w:val="24"/>
        </w:rPr>
      </w:pPr>
      <w:r w:rsidRPr="00BF6A93">
        <w:rPr>
          <w:sz w:val="24"/>
          <w:szCs w:val="24"/>
        </w:rPr>
        <w:t>az együttműködés biztosítása a munkavállalói érdekképviseleti szervekkel, a szülők és diákok képviselőivel és a diákmozgalommal,</w:t>
      </w:r>
    </w:p>
    <w:p w:rsidR="00BF6A93" w:rsidRPr="00BF6A93" w:rsidRDefault="00BF6A93" w:rsidP="00560024">
      <w:pPr>
        <w:pStyle w:val="Szvegtrzsbehzssal"/>
        <w:numPr>
          <w:ilvl w:val="0"/>
          <w:numId w:val="13"/>
        </w:numPr>
        <w:tabs>
          <w:tab w:val="clear" w:pos="1080"/>
        </w:tabs>
        <w:ind w:left="850" w:hanging="425"/>
        <w:jc w:val="both"/>
        <w:rPr>
          <w:sz w:val="24"/>
          <w:szCs w:val="24"/>
        </w:rPr>
      </w:pPr>
      <w:r w:rsidRPr="00BF6A93">
        <w:rPr>
          <w:sz w:val="24"/>
          <w:szCs w:val="24"/>
        </w:rPr>
        <w:t>a gyermek- és ifjúságvédelmi munka, valamint a tanuló- és gyermekbalesetek megelőzésének irányítása,</w:t>
      </w:r>
    </w:p>
    <w:p w:rsidR="00BF6A93" w:rsidRDefault="00BF6A93" w:rsidP="00560024">
      <w:pPr>
        <w:numPr>
          <w:ilvl w:val="0"/>
          <w:numId w:val="13"/>
        </w:numPr>
        <w:tabs>
          <w:tab w:val="clear" w:pos="1080"/>
        </w:tabs>
        <w:spacing w:after="240"/>
        <w:ind w:left="850" w:hanging="425"/>
        <w:jc w:val="both"/>
        <w:rPr>
          <w:sz w:val="24"/>
        </w:rPr>
      </w:pPr>
      <w:r>
        <w:rPr>
          <w:sz w:val="24"/>
        </w:rPr>
        <w:t>döntés – az egyeztetési kötelezettség megtartásával – az intézmény működésével kapcsolatban minden olyan ügyben, amelyet a jogszabály nem utal más hatáskörébe.</w:t>
      </w:r>
    </w:p>
    <w:p w:rsidR="00BF6A93" w:rsidRDefault="00BF6A93" w:rsidP="00560024">
      <w:pPr>
        <w:spacing w:after="240"/>
        <w:ind w:left="425" w:hanging="425"/>
        <w:jc w:val="both"/>
        <w:rPr>
          <w:sz w:val="24"/>
        </w:rPr>
      </w:pPr>
      <w:r>
        <w:rPr>
          <w:b/>
          <w:sz w:val="24"/>
        </w:rPr>
        <w:t>5.</w:t>
      </w:r>
      <w:r w:rsidR="00560024">
        <w:rPr>
          <w:b/>
          <w:sz w:val="24"/>
        </w:rPr>
        <w:tab/>
      </w:r>
      <w:r>
        <w:rPr>
          <w:sz w:val="24"/>
        </w:rPr>
        <w:t>Az intézményvezető kizárólagos jogkörébe tartozó, általánosan nem helyettesíthető feladat a munkáltatói jogkör gyakorlása.</w:t>
      </w:r>
    </w:p>
    <w:p w:rsidR="00BF6A93" w:rsidRDefault="00BF6A93" w:rsidP="00560024">
      <w:pPr>
        <w:spacing w:after="240"/>
        <w:ind w:left="425" w:hanging="425"/>
        <w:jc w:val="both"/>
        <w:rPr>
          <w:sz w:val="24"/>
        </w:rPr>
      </w:pPr>
      <w:r>
        <w:rPr>
          <w:b/>
          <w:sz w:val="24"/>
        </w:rPr>
        <w:t>6.</w:t>
      </w:r>
      <w:r w:rsidR="00560024">
        <w:rPr>
          <w:b/>
          <w:sz w:val="24"/>
        </w:rPr>
        <w:tab/>
      </w:r>
      <w:r>
        <w:rPr>
          <w:sz w:val="24"/>
        </w:rPr>
        <w:t>Az iskolavezetés tagjai: igazgató, igazgatóhelyettes</w:t>
      </w:r>
      <w:r w:rsidR="001773D6">
        <w:rPr>
          <w:sz w:val="24"/>
        </w:rPr>
        <w:t>ek</w:t>
      </w:r>
      <w:r>
        <w:rPr>
          <w:sz w:val="24"/>
        </w:rPr>
        <w:t>.</w:t>
      </w:r>
    </w:p>
    <w:p w:rsidR="00BF6A93" w:rsidRDefault="00560024" w:rsidP="00560024">
      <w:pPr>
        <w:spacing w:after="240"/>
        <w:ind w:left="425" w:hanging="425"/>
        <w:jc w:val="both"/>
        <w:rPr>
          <w:sz w:val="24"/>
        </w:rPr>
      </w:pPr>
      <w:r w:rsidRPr="00560024">
        <w:rPr>
          <w:b/>
          <w:sz w:val="24"/>
        </w:rPr>
        <w:t>7.</w:t>
      </w:r>
      <w:r>
        <w:rPr>
          <w:sz w:val="24"/>
        </w:rPr>
        <w:tab/>
        <w:t xml:space="preserve"> </w:t>
      </w:r>
      <w:r w:rsidR="00BF6A93">
        <w:rPr>
          <w:sz w:val="24"/>
        </w:rPr>
        <w:t xml:space="preserve">A vezető beosztású dolgozó – az igazgatóhelyettes – megbízatását a nevelőtestület véleményének kikérésével az igazgató adja. Megbízatása határozatlan időre szól. </w:t>
      </w:r>
    </w:p>
    <w:p w:rsidR="00560024" w:rsidRDefault="0056002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F6A93" w:rsidRDefault="00BF6A93" w:rsidP="00560024">
      <w:pPr>
        <w:spacing w:after="240"/>
        <w:ind w:left="425" w:hanging="425"/>
        <w:jc w:val="both"/>
        <w:rPr>
          <w:sz w:val="24"/>
        </w:rPr>
      </w:pPr>
      <w:r>
        <w:rPr>
          <w:b/>
          <w:sz w:val="24"/>
        </w:rPr>
        <w:lastRenderedPageBreak/>
        <w:t>8.</w:t>
      </w:r>
      <w:r w:rsidR="00560024">
        <w:rPr>
          <w:b/>
          <w:sz w:val="24"/>
        </w:rPr>
        <w:tab/>
      </w:r>
      <w:r>
        <w:rPr>
          <w:sz w:val="24"/>
        </w:rPr>
        <w:t>A vezető beosztású dolgozó jogköre és felelőssége:</w:t>
      </w:r>
    </w:p>
    <w:p w:rsidR="00BF6A93" w:rsidRPr="00BF6A93" w:rsidRDefault="00BF6A93" w:rsidP="00560024">
      <w:pPr>
        <w:pStyle w:val="Szvegtrzsbehzssal3"/>
        <w:ind w:left="992" w:hanging="567"/>
        <w:jc w:val="both"/>
        <w:rPr>
          <w:sz w:val="24"/>
          <w:szCs w:val="24"/>
        </w:rPr>
      </w:pPr>
      <w:r w:rsidRPr="00BF6A93">
        <w:rPr>
          <w:b/>
          <w:sz w:val="24"/>
          <w:szCs w:val="24"/>
        </w:rPr>
        <w:t>8.1</w:t>
      </w:r>
      <w:r w:rsidR="00560024">
        <w:rPr>
          <w:sz w:val="24"/>
          <w:szCs w:val="24"/>
        </w:rPr>
        <w:t>.</w:t>
      </w:r>
      <w:r w:rsidR="00560024">
        <w:rPr>
          <w:sz w:val="24"/>
          <w:szCs w:val="24"/>
        </w:rPr>
        <w:tab/>
      </w:r>
      <w:r w:rsidRPr="00BF6A93">
        <w:rPr>
          <w:sz w:val="24"/>
          <w:szCs w:val="24"/>
        </w:rPr>
        <w:t xml:space="preserve">Az </w:t>
      </w:r>
      <w:r w:rsidRPr="001773D6">
        <w:rPr>
          <w:sz w:val="24"/>
          <w:szCs w:val="24"/>
        </w:rPr>
        <w:t>igazgatóhelyettes</w:t>
      </w:r>
      <w:r w:rsidR="001773D6" w:rsidRPr="001773D6">
        <w:rPr>
          <w:sz w:val="24"/>
          <w:szCs w:val="24"/>
        </w:rPr>
        <w:t>ek</w:t>
      </w:r>
      <w:r w:rsidRPr="001773D6">
        <w:rPr>
          <w:sz w:val="24"/>
          <w:szCs w:val="24"/>
        </w:rPr>
        <w:t xml:space="preserve"> </w:t>
      </w:r>
      <w:r w:rsidRPr="00BF6A93">
        <w:rPr>
          <w:sz w:val="24"/>
          <w:szCs w:val="24"/>
        </w:rPr>
        <w:t>a munkamegosztás alapján ellátja a technikai-fizikai dolgozók munkáltatói feladatait a kinevezés kivételével.</w:t>
      </w:r>
    </w:p>
    <w:p w:rsidR="00BF6A93" w:rsidRPr="00BF6A93" w:rsidRDefault="00BF6A93" w:rsidP="00560024">
      <w:pPr>
        <w:pStyle w:val="Szvegtrzsbehzssal2"/>
        <w:spacing w:line="240" w:lineRule="auto"/>
        <w:ind w:left="992" w:hanging="567"/>
        <w:jc w:val="both"/>
        <w:rPr>
          <w:sz w:val="24"/>
          <w:szCs w:val="24"/>
        </w:rPr>
      </w:pPr>
      <w:r w:rsidRPr="00BF6A93">
        <w:rPr>
          <w:b/>
          <w:sz w:val="24"/>
          <w:szCs w:val="24"/>
        </w:rPr>
        <w:t>8.2.</w:t>
      </w:r>
      <w:r w:rsidR="00560024">
        <w:rPr>
          <w:sz w:val="24"/>
          <w:szCs w:val="24"/>
        </w:rPr>
        <w:tab/>
      </w:r>
      <w:r w:rsidRPr="00BF6A93">
        <w:rPr>
          <w:sz w:val="24"/>
          <w:szCs w:val="24"/>
        </w:rPr>
        <w:t>Az igazgatóhelyettes</w:t>
      </w:r>
      <w:r w:rsidR="001773D6">
        <w:rPr>
          <w:sz w:val="24"/>
          <w:szCs w:val="24"/>
        </w:rPr>
        <w:t>ek</w:t>
      </w:r>
      <w:r w:rsidRPr="00BF6A93">
        <w:rPr>
          <w:sz w:val="24"/>
          <w:szCs w:val="24"/>
        </w:rPr>
        <w:t xml:space="preserve"> munkáját munkaköri leírása alapján, valamint az intézményvezető közvetlen irányítása mellett végzi. Felelőssége kiterjed a munkaköri leírásban található feladatkörökre, ezen túlmenően személyes felelősséggel tartozik az intézményvezetőnek. Beszámolási kötelezettsége kiterjed az intézmény egész működésére és pedagógiai munkájára, a belső ellenőrzések tapasztalataira, valamint az intézményt érintő megoldandó problémák jelzésére.</w:t>
      </w:r>
    </w:p>
    <w:p w:rsidR="00BF6A93" w:rsidRDefault="00BF6A93" w:rsidP="00560024">
      <w:pPr>
        <w:spacing w:after="120"/>
        <w:ind w:left="992" w:hanging="567"/>
        <w:jc w:val="both"/>
        <w:rPr>
          <w:sz w:val="24"/>
        </w:rPr>
      </w:pPr>
      <w:r>
        <w:rPr>
          <w:b/>
          <w:sz w:val="24"/>
        </w:rPr>
        <w:t>8.3</w:t>
      </w:r>
      <w:r w:rsidR="00560024">
        <w:rPr>
          <w:sz w:val="24"/>
        </w:rPr>
        <w:t>.</w:t>
      </w:r>
      <w:r w:rsidR="00560024">
        <w:rPr>
          <w:sz w:val="24"/>
        </w:rPr>
        <w:tab/>
      </w:r>
      <w:r>
        <w:rPr>
          <w:sz w:val="24"/>
        </w:rPr>
        <w:t xml:space="preserve">Belső ellenőrzési tevékenysége a munkaköri leírásban megjelölt feladatokra terjed ki. Az ellenőrzési ütemtervét a tanévi munkaterv tartalmazza. Tapasztalatairól vezetői értekezleteken, a félévet és a tanévet értékelő nevelőtestületi értekezleteken számol be. </w:t>
      </w:r>
    </w:p>
    <w:p w:rsidR="00BF6A93" w:rsidRDefault="00BF6A93" w:rsidP="00560024">
      <w:pPr>
        <w:tabs>
          <w:tab w:val="num" w:pos="1620"/>
        </w:tabs>
        <w:spacing w:after="240"/>
        <w:ind w:left="425"/>
        <w:jc w:val="both"/>
        <w:rPr>
          <w:sz w:val="24"/>
        </w:rPr>
      </w:pPr>
      <w:r>
        <w:rPr>
          <w:sz w:val="24"/>
        </w:rPr>
        <w:t>További feladatait munkaköri leírása tartalmazza.</w:t>
      </w:r>
    </w:p>
    <w:p w:rsidR="00BF6A93" w:rsidRDefault="00BF6A93" w:rsidP="00560024">
      <w:pPr>
        <w:ind w:left="426" w:hanging="426"/>
        <w:jc w:val="both"/>
        <w:rPr>
          <w:sz w:val="24"/>
        </w:rPr>
      </w:pPr>
      <w:r>
        <w:rPr>
          <w:b/>
          <w:sz w:val="24"/>
        </w:rPr>
        <w:t>9.</w:t>
      </w:r>
      <w:r w:rsidR="00560024">
        <w:rPr>
          <w:b/>
          <w:sz w:val="24"/>
        </w:rPr>
        <w:tab/>
      </w:r>
      <w:r w:rsidR="00560024" w:rsidRPr="00560024">
        <w:rPr>
          <w:sz w:val="24"/>
        </w:rPr>
        <w:t>A</w:t>
      </w:r>
      <w:r>
        <w:rPr>
          <w:sz w:val="24"/>
        </w:rPr>
        <w:t>z iskola kibővített vezetőségének tagjai:</w:t>
      </w:r>
    </w:p>
    <w:p w:rsidR="00BF6A93" w:rsidRDefault="00BF6A93" w:rsidP="00646112">
      <w:pPr>
        <w:numPr>
          <w:ilvl w:val="0"/>
          <w:numId w:val="12"/>
        </w:numPr>
        <w:tabs>
          <w:tab w:val="clear" w:pos="1080"/>
          <w:tab w:val="left" w:pos="284"/>
          <w:tab w:val="num" w:pos="851"/>
          <w:tab w:val="num" w:pos="1620"/>
        </w:tabs>
        <w:spacing w:after="120"/>
        <w:ind w:left="993" w:hanging="567"/>
        <w:jc w:val="both"/>
        <w:rPr>
          <w:sz w:val="24"/>
        </w:rPr>
      </w:pPr>
      <w:r>
        <w:rPr>
          <w:sz w:val="24"/>
        </w:rPr>
        <w:t>igazgató</w:t>
      </w:r>
    </w:p>
    <w:p w:rsidR="00BF6A93" w:rsidRDefault="00BF6A93" w:rsidP="00646112">
      <w:pPr>
        <w:numPr>
          <w:ilvl w:val="0"/>
          <w:numId w:val="12"/>
        </w:numPr>
        <w:tabs>
          <w:tab w:val="clear" w:pos="1080"/>
          <w:tab w:val="left" w:pos="284"/>
          <w:tab w:val="num" w:pos="851"/>
          <w:tab w:val="num" w:pos="1620"/>
        </w:tabs>
        <w:spacing w:after="120"/>
        <w:ind w:left="993" w:hanging="567"/>
        <w:jc w:val="both"/>
        <w:rPr>
          <w:sz w:val="24"/>
        </w:rPr>
      </w:pPr>
      <w:r>
        <w:rPr>
          <w:sz w:val="24"/>
        </w:rPr>
        <w:t>igazgatóhelyettes</w:t>
      </w:r>
      <w:r w:rsidR="001773D6">
        <w:rPr>
          <w:sz w:val="24"/>
        </w:rPr>
        <w:t>ek</w:t>
      </w:r>
    </w:p>
    <w:p w:rsidR="00BF6A93" w:rsidRDefault="00BF6A93" w:rsidP="00646112">
      <w:pPr>
        <w:numPr>
          <w:ilvl w:val="0"/>
          <w:numId w:val="12"/>
        </w:numPr>
        <w:tabs>
          <w:tab w:val="clear" w:pos="1080"/>
          <w:tab w:val="num" w:pos="851"/>
          <w:tab w:val="num" w:pos="1620"/>
        </w:tabs>
        <w:spacing w:after="120"/>
        <w:ind w:left="993" w:hanging="567"/>
        <w:jc w:val="both"/>
        <w:rPr>
          <w:sz w:val="24"/>
        </w:rPr>
      </w:pPr>
      <w:r>
        <w:rPr>
          <w:sz w:val="24"/>
        </w:rPr>
        <w:t>a munkaközösségek vezetői</w:t>
      </w:r>
    </w:p>
    <w:p w:rsidR="00BF6A93" w:rsidRDefault="00BF6A93" w:rsidP="00646112">
      <w:pPr>
        <w:numPr>
          <w:ilvl w:val="0"/>
          <w:numId w:val="12"/>
        </w:numPr>
        <w:tabs>
          <w:tab w:val="clear" w:pos="1080"/>
          <w:tab w:val="left" w:pos="426"/>
          <w:tab w:val="left" w:pos="567"/>
          <w:tab w:val="num" w:pos="851"/>
          <w:tab w:val="num" w:pos="1620"/>
        </w:tabs>
        <w:spacing w:after="240"/>
        <w:ind w:left="993" w:hanging="567"/>
        <w:jc w:val="both"/>
        <w:rPr>
          <w:sz w:val="24"/>
        </w:rPr>
      </w:pPr>
      <w:r>
        <w:rPr>
          <w:sz w:val="24"/>
        </w:rPr>
        <w:t>a diákönkormányzatot patronáló tanár</w:t>
      </w:r>
    </w:p>
    <w:p w:rsidR="00BF6A93" w:rsidRPr="00BF6A93" w:rsidRDefault="00BF6A93" w:rsidP="001531EC">
      <w:pPr>
        <w:pStyle w:val="Szvegtrzs"/>
        <w:spacing w:after="0"/>
        <w:ind w:left="425" w:hanging="425"/>
        <w:jc w:val="both"/>
        <w:rPr>
          <w:sz w:val="24"/>
          <w:szCs w:val="24"/>
        </w:rPr>
      </w:pPr>
      <w:r w:rsidRPr="00BF6A93">
        <w:rPr>
          <w:b/>
          <w:sz w:val="24"/>
          <w:szCs w:val="24"/>
        </w:rPr>
        <w:t>10.</w:t>
      </w:r>
      <w:r w:rsidR="00560024">
        <w:rPr>
          <w:b/>
          <w:sz w:val="24"/>
          <w:szCs w:val="24"/>
        </w:rPr>
        <w:tab/>
      </w:r>
      <w:r w:rsidRPr="00BF6A93">
        <w:rPr>
          <w:sz w:val="24"/>
          <w:szCs w:val="24"/>
        </w:rPr>
        <w:t>Az iskolavezetőség az iskolai élet egészére kiterjedő konzultatív, véleményező és javaslattevő joggal rendelkezik.</w:t>
      </w:r>
    </w:p>
    <w:p w:rsidR="00BF6A93" w:rsidRPr="00BF6A93" w:rsidRDefault="00BF6A93" w:rsidP="006B1558">
      <w:pPr>
        <w:pStyle w:val="Szvegtrzs"/>
        <w:spacing w:after="240"/>
        <w:ind w:left="426"/>
        <w:jc w:val="both"/>
        <w:rPr>
          <w:i/>
          <w:sz w:val="24"/>
          <w:szCs w:val="24"/>
          <w:u w:val="single"/>
        </w:rPr>
      </w:pPr>
      <w:r w:rsidRPr="00BF6A93">
        <w:rPr>
          <w:sz w:val="24"/>
          <w:szCs w:val="24"/>
        </w:rPr>
        <w:t>Az iskola vezetősége legalább havonta megbeszélést tart az aktuális feladatokról. Az iskolavezetőség megbeszéléseit az igazgató vagy helyettese</w:t>
      </w:r>
      <w:r w:rsidR="001773D6">
        <w:rPr>
          <w:sz w:val="24"/>
          <w:szCs w:val="24"/>
        </w:rPr>
        <w:t>i</w:t>
      </w:r>
      <w:r w:rsidRPr="00BF6A93">
        <w:rPr>
          <w:sz w:val="24"/>
          <w:szCs w:val="24"/>
        </w:rPr>
        <w:t xml:space="preserve"> készíti</w:t>
      </w:r>
      <w:r w:rsidR="001773D6">
        <w:rPr>
          <w:sz w:val="24"/>
          <w:szCs w:val="24"/>
        </w:rPr>
        <w:t>k</w:t>
      </w:r>
      <w:r w:rsidRPr="00BF6A93">
        <w:rPr>
          <w:sz w:val="24"/>
          <w:szCs w:val="24"/>
        </w:rPr>
        <w:t xml:space="preserve"> elő és vezeti.</w:t>
      </w:r>
    </w:p>
    <w:p w:rsidR="00BF6A93" w:rsidRDefault="00BF6A93" w:rsidP="00560024">
      <w:pPr>
        <w:tabs>
          <w:tab w:val="num" w:pos="1260"/>
        </w:tabs>
        <w:ind w:left="426" w:hanging="426"/>
        <w:jc w:val="both"/>
        <w:rPr>
          <w:sz w:val="24"/>
        </w:rPr>
      </w:pPr>
      <w:r>
        <w:rPr>
          <w:b/>
          <w:sz w:val="24"/>
        </w:rPr>
        <w:t>11.</w:t>
      </w:r>
      <w:r w:rsidR="00560024">
        <w:rPr>
          <w:b/>
          <w:sz w:val="24"/>
        </w:rPr>
        <w:tab/>
      </w:r>
      <w:r>
        <w:rPr>
          <w:sz w:val="24"/>
        </w:rPr>
        <w:t>A vezetők helyettesítési rendje:</w:t>
      </w:r>
    </w:p>
    <w:p w:rsidR="00BF6A93" w:rsidRDefault="00BF6A93" w:rsidP="006B1558">
      <w:pPr>
        <w:ind w:firstLine="426"/>
        <w:jc w:val="both"/>
        <w:rPr>
          <w:sz w:val="24"/>
        </w:rPr>
      </w:pPr>
      <w:r>
        <w:rPr>
          <w:sz w:val="24"/>
        </w:rPr>
        <w:t>Az intézményvezetőt akadályoztatása esetén az igazgatóhelyettes</w:t>
      </w:r>
      <w:r w:rsidR="001773D6">
        <w:rPr>
          <w:sz w:val="24"/>
        </w:rPr>
        <w:t>ek</w:t>
      </w:r>
      <w:r>
        <w:rPr>
          <w:sz w:val="24"/>
        </w:rPr>
        <w:t xml:space="preserve"> helyettesíti</w:t>
      </w:r>
      <w:r w:rsidR="001773D6">
        <w:rPr>
          <w:sz w:val="24"/>
        </w:rPr>
        <w:t>k</w:t>
      </w:r>
      <w:r>
        <w:rPr>
          <w:sz w:val="24"/>
        </w:rPr>
        <w:t>.</w:t>
      </w:r>
    </w:p>
    <w:p w:rsidR="00BF6A93" w:rsidRDefault="00BF6A93" w:rsidP="006B1558">
      <w:pPr>
        <w:ind w:left="426"/>
        <w:jc w:val="both"/>
        <w:rPr>
          <w:sz w:val="24"/>
        </w:rPr>
      </w:pPr>
      <w:r>
        <w:rPr>
          <w:sz w:val="24"/>
        </w:rPr>
        <w:t>Az intézményvezetőt szabadsága, betegsége és hivatalos távolléte esetén az alábbi sorrendben helyettesítik:</w:t>
      </w:r>
    </w:p>
    <w:p w:rsidR="00BF6A93" w:rsidRDefault="00BF6A93" w:rsidP="00646112">
      <w:pPr>
        <w:numPr>
          <w:ilvl w:val="0"/>
          <w:numId w:val="14"/>
        </w:numPr>
        <w:tabs>
          <w:tab w:val="clear" w:pos="1428"/>
          <w:tab w:val="num" w:pos="1620"/>
        </w:tabs>
        <w:spacing w:after="120"/>
        <w:ind w:left="851" w:hanging="425"/>
        <w:jc w:val="both"/>
        <w:rPr>
          <w:sz w:val="24"/>
        </w:rPr>
      </w:pPr>
      <w:r>
        <w:rPr>
          <w:sz w:val="24"/>
        </w:rPr>
        <w:t>igazgatóhelyettes</w:t>
      </w:r>
      <w:r w:rsidR="001773D6">
        <w:rPr>
          <w:sz w:val="24"/>
        </w:rPr>
        <w:t>ek</w:t>
      </w:r>
    </w:p>
    <w:p w:rsidR="00BF6A93" w:rsidRPr="008B5DE2" w:rsidRDefault="00BF6A93" w:rsidP="00646112">
      <w:pPr>
        <w:numPr>
          <w:ilvl w:val="0"/>
          <w:numId w:val="14"/>
        </w:numPr>
        <w:tabs>
          <w:tab w:val="clear" w:pos="1428"/>
          <w:tab w:val="num" w:pos="1620"/>
        </w:tabs>
        <w:spacing w:after="240"/>
        <w:ind w:left="851" w:hanging="425"/>
        <w:jc w:val="both"/>
        <w:rPr>
          <w:strike/>
          <w:sz w:val="24"/>
          <w:szCs w:val="24"/>
        </w:rPr>
      </w:pPr>
      <w:r w:rsidRPr="008B5DE2">
        <w:rPr>
          <w:sz w:val="24"/>
          <w:szCs w:val="24"/>
        </w:rPr>
        <w:t>az osztályfőnöki munkaközösség vezetője</w:t>
      </w:r>
    </w:p>
    <w:p w:rsidR="00BF6A93" w:rsidRDefault="00BF6A93" w:rsidP="00646112">
      <w:pPr>
        <w:tabs>
          <w:tab w:val="num" w:pos="1260"/>
        </w:tabs>
        <w:spacing w:after="240"/>
        <w:ind w:left="425" w:hanging="425"/>
        <w:jc w:val="both"/>
        <w:rPr>
          <w:sz w:val="24"/>
        </w:rPr>
      </w:pPr>
      <w:r>
        <w:rPr>
          <w:b/>
          <w:sz w:val="24"/>
        </w:rPr>
        <w:t>12.</w:t>
      </w:r>
      <w:r w:rsidR="00560024">
        <w:rPr>
          <w:b/>
          <w:sz w:val="24"/>
        </w:rPr>
        <w:tab/>
      </w:r>
      <w:r>
        <w:rPr>
          <w:sz w:val="24"/>
        </w:rPr>
        <w:t>A helyettesítő dolgozó nem hozhat közalkalmazotti jogviszonyt érintő döntést, nem kezdeményezhet fegyelmi eljárást, a költségvetés végrehajtását befolyásoló döntést.</w:t>
      </w:r>
    </w:p>
    <w:p w:rsidR="00BF6A93" w:rsidRPr="00BF6A93" w:rsidRDefault="00BF6A93" w:rsidP="00646112">
      <w:pPr>
        <w:pStyle w:val="Szvegtrzs"/>
        <w:spacing w:after="240"/>
        <w:ind w:left="425" w:hanging="425"/>
        <w:jc w:val="both"/>
        <w:rPr>
          <w:sz w:val="24"/>
          <w:szCs w:val="24"/>
        </w:rPr>
      </w:pPr>
      <w:r w:rsidRPr="00BF6A93">
        <w:rPr>
          <w:b/>
          <w:sz w:val="24"/>
          <w:szCs w:val="24"/>
        </w:rPr>
        <w:t>13.</w:t>
      </w:r>
      <w:r w:rsidR="00560024">
        <w:rPr>
          <w:b/>
          <w:sz w:val="24"/>
          <w:szCs w:val="24"/>
        </w:rPr>
        <w:tab/>
      </w:r>
      <w:r w:rsidRPr="00BF6A93">
        <w:rPr>
          <w:sz w:val="24"/>
          <w:szCs w:val="24"/>
        </w:rPr>
        <w:t>A vezető helyettesítését ellátó közalkalmazott a vezető akadályoztatásának megszűnése után haladéktalanul köteles beszámolni a helyettesítés ellátása során tett intézkedéseiről.</w:t>
      </w:r>
    </w:p>
    <w:p w:rsidR="00BF6A93" w:rsidRDefault="00BF6A93" w:rsidP="00646112">
      <w:pPr>
        <w:tabs>
          <w:tab w:val="num" w:pos="1260"/>
        </w:tabs>
        <w:spacing w:after="240"/>
        <w:ind w:left="425" w:hanging="425"/>
        <w:jc w:val="both"/>
        <w:rPr>
          <w:i/>
          <w:sz w:val="24"/>
        </w:rPr>
      </w:pPr>
      <w:r>
        <w:rPr>
          <w:b/>
          <w:sz w:val="24"/>
        </w:rPr>
        <w:t>14.</w:t>
      </w:r>
      <w:r w:rsidR="00560024">
        <w:rPr>
          <w:b/>
          <w:sz w:val="24"/>
        </w:rPr>
        <w:tab/>
      </w:r>
      <w:r>
        <w:rPr>
          <w:sz w:val="24"/>
        </w:rPr>
        <w:t>Az intézményvezető tartós távolléte esetén a vezetői jogkör gyakorlására külön írásos intézkedésben ad felhatalmazást.</w:t>
      </w:r>
    </w:p>
    <w:p w:rsidR="00BF6A93" w:rsidRDefault="00BF6A93" w:rsidP="00646112">
      <w:pPr>
        <w:pStyle w:val="Szvegtrzs2"/>
        <w:spacing w:after="240"/>
        <w:ind w:left="425" w:hanging="425"/>
        <w:jc w:val="both"/>
      </w:pPr>
      <w:r>
        <w:rPr>
          <w:b/>
        </w:rPr>
        <w:t>15.</w:t>
      </w:r>
      <w:r w:rsidR="00560024">
        <w:rPr>
          <w:b/>
        </w:rPr>
        <w:tab/>
      </w:r>
      <w:r>
        <w:t>Az intézmény nevében hivatalos nyilatkozatra az intézményvezető jogosult. Tartós távolléte esetén – indokolt esetben – a vezetői jogkör gyakorlásával meghatalmazott személy.</w:t>
      </w:r>
    </w:p>
    <w:p w:rsidR="00BF6A93" w:rsidRPr="00BF6A93" w:rsidRDefault="00BF6A93" w:rsidP="00646112">
      <w:pPr>
        <w:pStyle w:val="Szvegtrzs"/>
        <w:spacing w:after="0"/>
        <w:ind w:left="425" w:hanging="425"/>
        <w:jc w:val="both"/>
        <w:rPr>
          <w:sz w:val="24"/>
          <w:szCs w:val="24"/>
        </w:rPr>
      </w:pPr>
      <w:r w:rsidRPr="00BF6A93">
        <w:rPr>
          <w:b/>
          <w:sz w:val="24"/>
          <w:szCs w:val="24"/>
        </w:rPr>
        <w:lastRenderedPageBreak/>
        <w:t>16.</w:t>
      </w:r>
      <w:r w:rsidR="00560024">
        <w:rPr>
          <w:b/>
          <w:sz w:val="24"/>
          <w:szCs w:val="24"/>
        </w:rPr>
        <w:tab/>
      </w:r>
      <w:r w:rsidRPr="00BF6A93">
        <w:rPr>
          <w:sz w:val="24"/>
          <w:szCs w:val="24"/>
        </w:rPr>
        <w:t>Ha a pedagógus betegség vagy egyéb ok miatt nem tudja az órarendben kijelölt óráját megtartani, az igazgatóhelyettes</w:t>
      </w:r>
      <w:r w:rsidR="001773D6">
        <w:rPr>
          <w:sz w:val="24"/>
          <w:szCs w:val="24"/>
        </w:rPr>
        <w:t>ek</w:t>
      </w:r>
      <w:r w:rsidRPr="00BF6A93">
        <w:rPr>
          <w:sz w:val="24"/>
          <w:szCs w:val="24"/>
        </w:rPr>
        <w:t xml:space="preserve">– távollétében a helyettesítési rend szerinti sorrendben következő - gondoskodik az eseti helyettesítésről az alábbiak szerint: </w:t>
      </w:r>
    </w:p>
    <w:p w:rsidR="00BF6A93" w:rsidRDefault="00BF6A93" w:rsidP="007A3872">
      <w:pPr>
        <w:spacing w:after="120"/>
        <w:ind w:left="851" w:hanging="425"/>
        <w:jc w:val="both"/>
        <w:rPr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>)</w:t>
      </w:r>
      <w:r w:rsidR="007A3872">
        <w:rPr>
          <w:sz w:val="24"/>
        </w:rPr>
        <w:tab/>
      </w:r>
      <w:r>
        <w:rPr>
          <w:sz w:val="24"/>
        </w:rPr>
        <w:t xml:space="preserve">azonos szakost, aki tanmenet szerint tanít, </w:t>
      </w:r>
    </w:p>
    <w:p w:rsidR="00BF6A93" w:rsidRDefault="00BF6A93" w:rsidP="007A3872">
      <w:pPr>
        <w:spacing w:after="120"/>
        <w:ind w:left="851" w:hanging="425"/>
        <w:jc w:val="both"/>
        <w:rPr>
          <w:sz w:val="24"/>
        </w:rPr>
      </w:pPr>
      <w:r>
        <w:rPr>
          <w:b/>
          <w:sz w:val="24"/>
        </w:rPr>
        <w:t>b)</w:t>
      </w:r>
      <w:r w:rsidR="007A3872">
        <w:rPr>
          <w:sz w:val="24"/>
        </w:rPr>
        <w:tab/>
      </w:r>
      <w:r>
        <w:rPr>
          <w:sz w:val="24"/>
        </w:rPr>
        <w:t>az osztályt tanító pedagógust, aki szaktárgyában továbbhalad a tananyaggal,</w:t>
      </w:r>
    </w:p>
    <w:p w:rsidR="00BF6A93" w:rsidRDefault="00BF6A93" w:rsidP="007A3872">
      <w:pPr>
        <w:spacing w:after="240"/>
        <w:ind w:left="851" w:hanging="425"/>
        <w:jc w:val="both"/>
        <w:rPr>
          <w:sz w:val="24"/>
        </w:rPr>
      </w:pPr>
      <w:r>
        <w:rPr>
          <w:b/>
          <w:sz w:val="24"/>
        </w:rPr>
        <w:t>c)</w:t>
      </w:r>
      <w:r w:rsidR="007A3872">
        <w:rPr>
          <w:sz w:val="24"/>
        </w:rPr>
        <w:tab/>
      </w:r>
      <w:r>
        <w:rPr>
          <w:sz w:val="24"/>
        </w:rPr>
        <w:t>felügyeletet ellátó pedagógust.</w:t>
      </w:r>
    </w:p>
    <w:p w:rsidR="00BF6A93" w:rsidRDefault="00BF6A93" w:rsidP="00560024">
      <w:pPr>
        <w:spacing w:after="120"/>
        <w:ind w:left="426" w:hanging="426"/>
        <w:jc w:val="both"/>
        <w:rPr>
          <w:sz w:val="24"/>
        </w:rPr>
      </w:pPr>
      <w:r>
        <w:rPr>
          <w:b/>
          <w:sz w:val="24"/>
        </w:rPr>
        <w:t>17.</w:t>
      </w:r>
      <w:r w:rsidR="00560024">
        <w:rPr>
          <w:b/>
          <w:sz w:val="24"/>
        </w:rPr>
        <w:tab/>
      </w:r>
      <w:r>
        <w:rPr>
          <w:sz w:val="24"/>
        </w:rPr>
        <w:t>Ha a pedagógus távolmaradása előreláthatóan az egy hónapot meghaladja, akkor az intézmény vezetője – szükség szerint az órarend módosításával – gondoskodik arról, hogy a távollévő pedagógust azonos szakos pedagógus tudja tartósan helyettesíteni.</w:t>
      </w:r>
    </w:p>
    <w:p w:rsidR="00BF6A93" w:rsidRPr="00BF6A93" w:rsidRDefault="00BF6A93" w:rsidP="00BF6A93">
      <w:pPr>
        <w:pStyle w:val="Alcm"/>
        <w:keepNext/>
        <w:spacing w:before="360" w:after="0"/>
        <w:jc w:val="left"/>
        <w:rPr>
          <w:rFonts w:ascii="Times New Roman" w:hAnsi="Times New Roman"/>
          <w:b/>
        </w:rPr>
      </w:pPr>
    </w:p>
    <w:p w:rsidR="00646112" w:rsidRDefault="00646112">
      <w:pPr>
        <w:spacing w:after="200" w:line="276" w:lineRule="auto"/>
        <w:rPr>
          <w:b/>
          <w:sz w:val="24"/>
        </w:rPr>
      </w:pPr>
      <w:bookmarkStart w:id="3" w:name="_Toc88795179"/>
      <w:r>
        <w:rPr>
          <w:b/>
          <w:sz w:val="24"/>
        </w:rPr>
        <w:br w:type="page"/>
      </w:r>
    </w:p>
    <w:p w:rsidR="00BF6A93" w:rsidRPr="00AF24BC" w:rsidRDefault="00BF6A93" w:rsidP="00AF24BC">
      <w:pPr>
        <w:tabs>
          <w:tab w:val="num" w:pos="426"/>
        </w:tabs>
        <w:spacing w:after="360"/>
        <w:jc w:val="center"/>
        <w:rPr>
          <w:b/>
          <w:sz w:val="36"/>
          <w:szCs w:val="24"/>
        </w:rPr>
      </w:pPr>
      <w:r w:rsidRPr="00AF24BC">
        <w:rPr>
          <w:b/>
          <w:sz w:val="36"/>
        </w:rPr>
        <w:lastRenderedPageBreak/>
        <w:t>IV</w:t>
      </w:r>
      <w:r w:rsidRPr="00AF24BC">
        <w:rPr>
          <w:b/>
          <w:sz w:val="36"/>
          <w:szCs w:val="24"/>
        </w:rPr>
        <w:t>.</w:t>
      </w:r>
      <w:r w:rsidR="00AF24BC" w:rsidRPr="00AF24BC">
        <w:rPr>
          <w:b/>
          <w:sz w:val="36"/>
          <w:szCs w:val="24"/>
        </w:rPr>
        <w:tab/>
      </w:r>
      <w:proofErr w:type="gramStart"/>
      <w:r w:rsidRPr="00AF24BC">
        <w:rPr>
          <w:b/>
          <w:sz w:val="36"/>
          <w:szCs w:val="24"/>
        </w:rPr>
        <w:t>A</w:t>
      </w:r>
      <w:proofErr w:type="gramEnd"/>
      <w:r w:rsidRPr="00AF24BC">
        <w:rPr>
          <w:b/>
          <w:sz w:val="36"/>
          <w:szCs w:val="24"/>
        </w:rPr>
        <w:t xml:space="preserve"> vezetők és az iskolai szülői szervezet közötti kapcsolattartás</w:t>
      </w:r>
      <w:r w:rsidR="00AF24BC">
        <w:rPr>
          <w:b/>
          <w:sz w:val="36"/>
          <w:szCs w:val="24"/>
        </w:rPr>
        <w:t xml:space="preserve"> </w:t>
      </w:r>
      <w:r w:rsidRPr="00AF24BC">
        <w:rPr>
          <w:b/>
          <w:sz w:val="36"/>
          <w:szCs w:val="24"/>
        </w:rPr>
        <w:t>formája</w:t>
      </w:r>
      <w:bookmarkEnd w:id="3"/>
    </w:p>
    <w:p w:rsidR="00BF6A93" w:rsidRDefault="00BF6A93" w:rsidP="00AF24BC">
      <w:pPr>
        <w:numPr>
          <w:ilvl w:val="0"/>
          <w:numId w:val="1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Az iskolai szülői szervezetet az osztályok szülői közösségei alkotják. Az iskolai szülői szervezet döntéshozó testülete az iskolai szülői munkaközösség, amelybe az osztályok szülői közösségei osztályonként két szülőt delegálnak. </w:t>
      </w:r>
    </w:p>
    <w:p w:rsidR="00BF6A93" w:rsidRDefault="00BF6A93" w:rsidP="00AF24BC">
      <w:pPr>
        <w:numPr>
          <w:ilvl w:val="0"/>
          <w:numId w:val="1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Az iskolai szülői munkaközösség delegált tagjainak megbízatása visszavonásig, ill. gyermekük tanulói jogviszonyának megszűnéséig érvényes. Az iskolai szülői munkaközösség dönt működési szabályzatáról, munkaprogramjáról, elnökének és tisztségviselőinek megválasztásáról. </w:t>
      </w:r>
    </w:p>
    <w:p w:rsidR="00BF6A93" w:rsidRDefault="00BF6A93" w:rsidP="00AF24BC">
      <w:pPr>
        <w:numPr>
          <w:ilvl w:val="0"/>
          <w:numId w:val="1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 xml:space="preserve">Az intézményvezető szülői értekezleteken rendszeresen tájékoztatja az iskolai szülői munkaközösséget a pedagógiai munka aktuális kérdéseiről. A szülői értekezletek közötti időben szükség szerint tájékoztatja a szülői munkaközösség elnökét az iskolai szülői munkaközösség döntését igénylő kérdésekről. </w:t>
      </w:r>
    </w:p>
    <w:p w:rsidR="00BF6A93" w:rsidRDefault="00BF6A93" w:rsidP="00AF24BC">
      <w:pPr>
        <w:numPr>
          <w:ilvl w:val="0"/>
          <w:numId w:val="15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Az iskolai szülői szervezet figyelemmel kíséri a gyermeki, tanulói jogok érvényesülését, a pedagógiai munka eredményességét. A szülői szervezet a tanulók nagyobb csoportját érintő bármely kérdésben véleményt nyilváníthat, tájékoztatást kérhet az intézmény vezetőjétől, az e körbe tartozó ügyek tárgyalásakor képviselője tanácskozási joggal részt vehet a nevelőtestület értekezletein.</w:t>
      </w:r>
    </w:p>
    <w:p w:rsidR="006B1558" w:rsidRDefault="006B1558">
      <w:pPr>
        <w:spacing w:after="200" w:line="276" w:lineRule="auto"/>
      </w:pPr>
      <w:r>
        <w:br w:type="page"/>
      </w:r>
    </w:p>
    <w:p w:rsidR="006B1558" w:rsidRPr="00AF24BC" w:rsidRDefault="006B1558" w:rsidP="00AF24BC">
      <w:pPr>
        <w:pStyle w:val="Alcm"/>
        <w:keepNext/>
        <w:spacing w:after="480"/>
        <w:rPr>
          <w:rFonts w:ascii="Times New Roman" w:hAnsi="Times New Roman"/>
          <w:b/>
          <w:sz w:val="36"/>
        </w:rPr>
      </w:pPr>
      <w:bookmarkStart w:id="4" w:name="_Toc88795180"/>
      <w:r w:rsidRPr="00AF24BC">
        <w:rPr>
          <w:rFonts w:ascii="Times New Roman" w:hAnsi="Times New Roman"/>
          <w:b/>
          <w:sz w:val="36"/>
        </w:rPr>
        <w:lastRenderedPageBreak/>
        <w:t>V.</w:t>
      </w:r>
      <w:r w:rsidR="00AF24BC" w:rsidRPr="00AF24BC">
        <w:rPr>
          <w:rFonts w:ascii="Times New Roman" w:hAnsi="Times New Roman"/>
          <w:b/>
          <w:sz w:val="36"/>
        </w:rPr>
        <w:tab/>
      </w:r>
      <w:proofErr w:type="gramStart"/>
      <w:r w:rsidRPr="00AF24BC">
        <w:rPr>
          <w:rFonts w:ascii="Times New Roman" w:hAnsi="Times New Roman"/>
          <w:b/>
          <w:sz w:val="36"/>
        </w:rPr>
        <w:t>A</w:t>
      </w:r>
      <w:proofErr w:type="gramEnd"/>
      <w:r w:rsidRPr="00AF24BC">
        <w:rPr>
          <w:rFonts w:ascii="Times New Roman" w:hAnsi="Times New Roman"/>
          <w:b/>
          <w:sz w:val="36"/>
        </w:rPr>
        <w:t xml:space="preserve"> nevelőtestület feladatkörébe tartozó ügyek átruházására, továbbá a feladatok ellátásával megbízott beszámolására vonatkozó rendelkezések</w:t>
      </w:r>
      <w:bookmarkEnd w:id="4"/>
    </w:p>
    <w:p w:rsidR="006B1558" w:rsidRPr="006B1558" w:rsidRDefault="006B1558" w:rsidP="006B1558">
      <w:pPr>
        <w:pStyle w:val="Szvegtrzs"/>
        <w:ind w:left="426" w:hanging="426"/>
        <w:jc w:val="both"/>
        <w:rPr>
          <w:sz w:val="24"/>
          <w:szCs w:val="24"/>
        </w:rPr>
      </w:pPr>
      <w:r w:rsidRPr="006B1558">
        <w:rPr>
          <w:b/>
          <w:sz w:val="24"/>
          <w:szCs w:val="24"/>
        </w:rPr>
        <w:t>1.</w:t>
      </w:r>
      <w:r w:rsidR="00AF24BC">
        <w:rPr>
          <w:b/>
          <w:sz w:val="24"/>
          <w:szCs w:val="24"/>
        </w:rPr>
        <w:tab/>
      </w:r>
      <w:r w:rsidRPr="006B1558">
        <w:rPr>
          <w:sz w:val="24"/>
          <w:szCs w:val="24"/>
        </w:rPr>
        <w:t xml:space="preserve">A nevelőtestület döntési jogkörét a tanuló magasabb évfolyamra lépésének és – jogszabályban meghatározott esetben – osztályzatának megállapításakor az osztályban tanító tanárok osztályozó értekezlet gyakorolja. </w:t>
      </w:r>
    </w:p>
    <w:p w:rsidR="006B1558" w:rsidRPr="006B1558" w:rsidRDefault="006B1558" w:rsidP="006B1558">
      <w:pPr>
        <w:pStyle w:val="Szvegtrzs"/>
        <w:ind w:left="426" w:hanging="426"/>
        <w:jc w:val="both"/>
        <w:rPr>
          <w:sz w:val="24"/>
          <w:szCs w:val="24"/>
        </w:rPr>
      </w:pPr>
      <w:r w:rsidRPr="006B1558">
        <w:rPr>
          <w:b/>
          <w:sz w:val="24"/>
          <w:szCs w:val="24"/>
        </w:rPr>
        <w:t>2.</w:t>
      </w:r>
      <w:r w:rsidR="00AF24BC">
        <w:rPr>
          <w:b/>
          <w:sz w:val="24"/>
          <w:szCs w:val="24"/>
        </w:rPr>
        <w:tab/>
      </w:r>
      <w:r w:rsidRPr="006B1558">
        <w:rPr>
          <w:sz w:val="24"/>
          <w:szCs w:val="24"/>
        </w:rPr>
        <w:t>Az osztályozó értekezletet az igazgató vagy helyettese vezeti. Ha a tanulók osztályzatainak megállapítása nem az egész nevelőtestület előtt történik, akkor az osztályozó értekezletet követő nevelőtestületi értekezleten beszámolnak az osztályozó értekezleten hozott döntésekről.</w:t>
      </w:r>
    </w:p>
    <w:p w:rsidR="006B1558" w:rsidRDefault="006B1558" w:rsidP="006B1558">
      <w:pPr>
        <w:spacing w:after="120"/>
        <w:ind w:left="426" w:hanging="426"/>
        <w:jc w:val="both"/>
        <w:rPr>
          <w:sz w:val="24"/>
        </w:rPr>
      </w:pPr>
      <w:r>
        <w:rPr>
          <w:b/>
          <w:sz w:val="24"/>
        </w:rPr>
        <w:t>3.</w:t>
      </w:r>
      <w:r w:rsidR="00AF24BC">
        <w:rPr>
          <w:b/>
          <w:sz w:val="24"/>
        </w:rPr>
        <w:tab/>
      </w:r>
      <w:r>
        <w:rPr>
          <w:sz w:val="24"/>
        </w:rPr>
        <w:t>Az osztályozó értekezlet átruházott jogkörét nem adhatja tovább. Az osztályozó értekezleten hozott döntésekre egyébként a nevelőtestületi döntésekre vonatkozó szabályokat kell megfelelően alkalmazni.</w:t>
      </w:r>
    </w:p>
    <w:p w:rsidR="006B1558" w:rsidRDefault="006B1558" w:rsidP="006B1558">
      <w:pPr>
        <w:spacing w:after="120"/>
        <w:ind w:left="426" w:hanging="426"/>
        <w:jc w:val="both"/>
        <w:rPr>
          <w:sz w:val="24"/>
        </w:rPr>
      </w:pPr>
      <w:r>
        <w:rPr>
          <w:b/>
          <w:sz w:val="24"/>
        </w:rPr>
        <w:t>4.</w:t>
      </w:r>
      <w:r w:rsidR="00AF24BC">
        <w:rPr>
          <w:b/>
          <w:sz w:val="24"/>
        </w:rPr>
        <w:tab/>
      </w:r>
      <w:r>
        <w:rPr>
          <w:sz w:val="24"/>
        </w:rPr>
        <w:t>A nevelőtestület vizsgahalasztás engedélyezésére – osztályozó vizsga, javítóvizsga - vonatkozó jogkörét az igazgató gyakorolja, aki a félévi és a tanév végi értekezleteken beszámol az e jogkörében hozott döntésekről.</w:t>
      </w:r>
    </w:p>
    <w:p w:rsidR="006B1558" w:rsidRPr="007633B3" w:rsidRDefault="006B1558" w:rsidP="006B1558"/>
    <w:p w:rsidR="00AF24BC" w:rsidRDefault="00AF24BC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6B1558" w:rsidRPr="00AF24BC" w:rsidRDefault="006B1558" w:rsidP="00AF24BC">
      <w:pPr>
        <w:tabs>
          <w:tab w:val="num" w:pos="426"/>
        </w:tabs>
        <w:spacing w:after="360"/>
        <w:jc w:val="center"/>
        <w:rPr>
          <w:b/>
          <w:sz w:val="36"/>
        </w:rPr>
      </w:pPr>
      <w:r w:rsidRPr="00AF24BC">
        <w:rPr>
          <w:b/>
          <w:sz w:val="36"/>
        </w:rPr>
        <w:lastRenderedPageBreak/>
        <w:t>VI.</w:t>
      </w:r>
      <w:r w:rsidR="00AF24BC" w:rsidRPr="00AF24BC">
        <w:rPr>
          <w:b/>
          <w:sz w:val="36"/>
        </w:rPr>
        <w:tab/>
      </w:r>
      <w:proofErr w:type="gramStart"/>
      <w:r w:rsidRPr="00AF24BC">
        <w:rPr>
          <w:b/>
          <w:sz w:val="36"/>
        </w:rPr>
        <w:t>A</w:t>
      </w:r>
      <w:proofErr w:type="gramEnd"/>
      <w:r w:rsidRPr="00AF24BC">
        <w:rPr>
          <w:b/>
          <w:sz w:val="36"/>
        </w:rPr>
        <w:t xml:space="preserve"> külső kapcsolatok rendszere, formája és módja</w:t>
      </w:r>
    </w:p>
    <w:p w:rsidR="006B1558" w:rsidRPr="00246FB8" w:rsidRDefault="006B1558" w:rsidP="00E107C8">
      <w:pPr>
        <w:pStyle w:val="Listaszerbekezds"/>
        <w:widowControl w:val="0"/>
        <w:suppressAutoHyphens/>
        <w:autoSpaceDE w:val="0"/>
        <w:autoSpaceDN w:val="0"/>
        <w:adjustRightInd w:val="0"/>
        <w:ind w:left="0"/>
        <w:jc w:val="both"/>
        <w:rPr>
          <w:spacing w:val="-3"/>
          <w:szCs w:val="24"/>
        </w:rPr>
      </w:pPr>
      <w:r w:rsidRPr="00246FB8">
        <w:rPr>
          <w:spacing w:val="-3"/>
          <w:szCs w:val="24"/>
        </w:rPr>
        <w:t>Az iskolai munka megfelelő szintű irányításának érdekében az iskola igazgatóságának állandó munkakapcsolatban kell állnia a következő intézményekkel:</w:t>
      </w:r>
    </w:p>
    <w:p w:rsidR="006B1558" w:rsidRPr="00AF24BC" w:rsidRDefault="006B1558" w:rsidP="00AF24BC">
      <w:pPr>
        <w:pStyle w:val="Szvegtrzs"/>
        <w:numPr>
          <w:ilvl w:val="0"/>
          <w:numId w:val="17"/>
        </w:numPr>
        <w:spacing w:after="360"/>
        <w:ind w:left="425" w:hanging="425"/>
        <w:rPr>
          <w:i/>
          <w:sz w:val="24"/>
          <w:szCs w:val="24"/>
        </w:rPr>
      </w:pPr>
      <w:r w:rsidRPr="00AF24BC">
        <w:rPr>
          <w:b/>
          <w:spacing w:val="-3"/>
          <w:sz w:val="24"/>
          <w:szCs w:val="24"/>
        </w:rPr>
        <w:t>Az intézmény fenntartójával és működtetője</w:t>
      </w:r>
      <w:r w:rsidR="00246FB8" w:rsidRPr="00AF24BC">
        <w:rPr>
          <w:b/>
          <w:spacing w:val="-3"/>
          <w:sz w:val="24"/>
          <w:szCs w:val="24"/>
        </w:rPr>
        <w:t>:</w:t>
      </w:r>
      <w:r w:rsidR="00AF24BC" w:rsidRPr="00AF24BC">
        <w:rPr>
          <w:b/>
          <w:spacing w:val="-3"/>
          <w:sz w:val="24"/>
          <w:szCs w:val="24"/>
        </w:rPr>
        <w:br/>
      </w:r>
      <w:r w:rsidRPr="00AF24BC">
        <w:rPr>
          <w:i/>
          <w:sz w:val="24"/>
          <w:szCs w:val="24"/>
        </w:rPr>
        <w:t xml:space="preserve">Klebelsberg Intézményfenntartó Központ, Makói Tankerület (6900 Makó Posta u. 4-6.) </w:t>
      </w:r>
    </w:p>
    <w:p w:rsidR="00246FB8" w:rsidRPr="00AF24BC" w:rsidRDefault="006B1558" w:rsidP="00AF24BC">
      <w:pPr>
        <w:pStyle w:val="Szvegtrzs"/>
        <w:numPr>
          <w:ilvl w:val="0"/>
          <w:numId w:val="17"/>
        </w:numPr>
        <w:spacing w:after="360"/>
        <w:ind w:left="425" w:hanging="425"/>
        <w:rPr>
          <w:i/>
          <w:sz w:val="24"/>
          <w:szCs w:val="24"/>
        </w:rPr>
      </w:pPr>
      <w:r w:rsidRPr="00AF24BC">
        <w:rPr>
          <w:b/>
          <w:spacing w:val="-3"/>
          <w:sz w:val="24"/>
          <w:szCs w:val="24"/>
        </w:rPr>
        <w:t xml:space="preserve">A területileg illetékes önkormányzati képviselőtestülettel és polgármesteri hivatallal: </w:t>
      </w:r>
      <w:r w:rsidR="00AF24BC" w:rsidRPr="00AF24BC">
        <w:rPr>
          <w:b/>
          <w:spacing w:val="-3"/>
          <w:sz w:val="24"/>
          <w:szCs w:val="24"/>
        </w:rPr>
        <w:br/>
      </w:r>
      <w:r w:rsidRPr="00AF24BC">
        <w:rPr>
          <w:i/>
          <w:sz w:val="24"/>
          <w:szCs w:val="24"/>
        </w:rPr>
        <w:t>Földeák Község Képviselőtestülete, Polgármesteri Hivatal (6922 Földeák, Szent László tér 1.)</w:t>
      </w:r>
    </w:p>
    <w:p w:rsidR="00246FB8" w:rsidRPr="00AF24BC" w:rsidRDefault="006B1558" w:rsidP="00AF24BC">
      <w:pPr>
        <w:pStyle w:val="Szvegtrzs"/>
        <w:numPr>
          <w:ilvl w:val="0"/>
          <w:numId w:val="17"/>
        </w:numPr>
        <w:ind w:left="425" w:hanging="425"/>
        <w:rPr>
          <w:i/>
          <w:spacing w:val="-3"/>
          <w:sz w:val="24"/>
          <w:szCs w:val="24"/>
        </w:rPr>
      </w:pPr>
      <w:r w:rsidRPr="00AF24BC">
        <w:rPr>
          <w:b/>
          <w:spacing w:val="-3"/>
          <w:sz w:val="24"/>
          <w:szCs w:val="24"/>
        </w:rPr>
        <w:t xml:space="preserve">Az alábbi </w:t>
      </w:r>
      <w:proofErr w:type="gramStart"/>
      <w:r w:rsidRPr="00AF24BC">
        <w:rPr>
          <w:b/>
          <w:spacing w:val="-3"/>
          <w:sz w:val="24"/>
          <w:szCs w:val="24"/>
        </w:rPr>
        <w:t>nevelési</w:t>
      </w:r>
      <w:proofErr w:type="gramEnd"/>
      <w:r w:rsidRPr="00AF24BC">
        <w:rPr>
          <w:b/>
          <w:spacing w:val="-3"/>
          <w:sz w:val="24"/>
          <w:szCs w:val="24"/>
        </w:rPr>
        <w:t xml:space="preserve"> ill. oktatási intézményekkel: </w:t>
      </w:r>
      <w:r w:rsidR="00AF24BC" w:rsidRPr="00AF24BC">
        <w:rPr>
          <w:b/>
          <w:spacing w:val="-3"/>
          <w:sz w:val="24"/>
          <w:szCs w:val="24"/>
        </w:rPr>
        <w:br/>
      </w:r>
      <w:r w:rsidR="00246FB8" w:rsidRPr="00AF24BC">
        <w:rPr>
          <w:i/>
          <w:spacing w:val="-3"/>
          <w:sz w:val="24"/>
          <w:szCs w:val="24"/>
        </w:rPr>
        <w:t>Napközi Otthonos Óvoda (6922 Földeák, Zárda u. 22.)</w:t>
      </w:r>
      <w:r w:rsidRPr="00AF24BC">
        <w:rPr>
          <w:i/>
          <w:spacing w:val="-3"/>
          <w:sz w:val="24"/>
          <w:szCs w:val="24"/>
        </w:rPr>
        <w:t xml:space="preserve"> </w:t>
      </w:r>
    </w:p>
    <w:p w:rsidR="00246FB8" w:rsidRPr="00246FB8" w:rsidRDefault="006B1558" w:rsidP="00AF24BC">
      <w:pPr>
        <w:pStyle w:val="Szvegtrzs"/>
        <w:spacing w:after="360"/>
        <w:ind w:left="425"/>
        <w:rPr>
          <w:i/>
          <w:sz w:val="28"/>
          <w:szCs w:val="28"/>
        </w:rPr>
      </w:pPr>
      <w:r w:rsidRPr="00246FB8">
        <w:rPr>
          <w:i/>
          <w:spacing w:val="-3"/>
          <w:sz w:val="24"/>
          <w:szCs w:val="24"/>
        </w:rPr>
        <w:t xml:space="preserve">Magán </w:t>
      </w:r>
      <w:r w:rsidR="00246FB8">
        <w:rPr>
          <w:i/>
          <w:spacing w:val="-3"/>
          <w:sz w:val="24"/>
          <w:szCs w:val="24"/>
        </w:rPr>
        <w:t>Alapfokú Művészeti Iskola és Zeneművészeti Szakképző Iskola, (6900Makó Szent János tér 30.)</w:t>
      </w:r>
    </w:p>
    <w:p w:rsidR="00246FB8" w:rsidRPr="00AF24BC" w:rsidRDefault="006B1558" w:rsidP="00AF24BC">
      <w:pPr>
        <w:pStyle w:val="Szvegtrzs"/>
        <w:numPr>
          <w:ilvl w:val="0"/>
          <w:numId w:val="17"/>
        </w:numPr>
        <w:spacing w:after="360"/>
        <w:ind w:left="567" w:hanging="567"/>
        <w:rPr>
          <w:i/>
          <w:sz w:val="24"/>
          <w:szCs w:val="24"/>
        </w:rPr>
      </w:pPr>
      <w:r w:rsidRPr="00AF24BC">
        <w:rPr>
          <w:b/>
          <w:spacing w:val="-3"/>
          <w:sz w:val="24"/>
          <w:szCs w:val="24"/>
        </w:rPr>
        <w:t xml:space="preserve">A területileg illetékes nevelési tanácsadóval: </w:t>
      </w:r>
      <w:r w:rsidR="00AF24BC" w:rsidRPr="00AF24BC">
        <w:rPr>
          <w:b/>
          <w:spacing w:val="-3"/>
          <w:sz w:val="24"/>
          <w:szCs w:val="24"/>
        </w:rPr>
        <w:br/>
      </w:r>
      <w:proofErr w:type="spellStart"/>
      <w:r w:rsidR="00246FB8" w:rsidRPr="00AF24BC">
        <w:rPr>
          <w:i/>
          <w:sz w:val="24"/>
          <w:szCs w:val="24"/>
        </w:rPr>
        <w:t>Pápay</w:t>
      </w:r>
      <w:proofErr w:type="spellEnd"/>
      <w:r w:rsidR="00246FB8" w:rsidRPr="00AF24BC">
        <w:rPr>
          <w:i/>
          <w:sz w:val="24"/>
          <w:szCs w:val="24"/>
        </w:rPr>
        <w:t xml:space="preserve"> Endre Óvoda, Általános Iskola, Szakiskola, Diákotthon, Gyermekotthon és Egységes Gyógypedagógiai Módszertani Intézmény (6900 Makó, Vásárhelyi u. 1-3.)</w:t>
      </w:r>
    </w:p>
    <w:p w:rsidR="006B1558" w:rsidRPr="00246FB8" w:rsidRDefault="006B1558" w:rsidP="00AF24BC">
      <w:pPr>
        <w:suppressAutoHyphens/>
        <w:rPr>
          <w:spacing w:val="-3"/>
          <w:sz w:val="24"/>
          <w:szCs w:val="24"/>
        </w:rPr>
      </w:pPr>
      <w:r w:rsidRPr="00246FB8">
        <w:rPr>
          <w:spacing w:val="-3"/>
          <w:sz w:val="24"/>
          <w:szCs w:val="24"/>
        </w:rPr>
        <w:t>A munkakapcsolat megszervezéséért, irányításáért az igazgató a felelős.</w:t>
      </w:r>
    </w:p>
    <w:p w:rsidR="00AF24BC" w:rsidRDefault="00AF24BC" w:rsidP="00AF24BC">
      <w:pPr>
        <w:pStyle w:val="Listaszerbekezds"/>
        <w:widowControl w:val="0"/>
        <w:suppressAutoHyphens/>
        <w:autoSpaceDE w:val="0"/>
        <w:autoSpaceDN w:val="0"/>
        <w:adjustRightInd w:val="0"/>
        <w:ind w:left="32"/>
        <w:jc w:val="both"/>
        <w:rPr>
          <w:spacing w:val="-3"/>
          <w:szCs w:val="24"/>
        </w:rPr>
      </w:pPr>
    </w:p>
    <w:p w:rsidR="006B1558" w:rsidRPr="00246FB8" w:rsidRDefault="006B1558" w:rsidP="00AF24BC">
      <w:pPr>
        <w:pStyle w:val="Listaszerbekezds"/>
        <w:widowControl w:val="0"/>
        <w:suppressAutoHyphens/>
        <w:autoSpaceDE w:val="0"/>
        <w:autoSpaceDN w:val="0"/>
        <w:adjustRightInd w:val="0"/>
        <w:ind w:left="32"/>
        <w:jc w:val="both"/>
        <w:rPr>
          <w:spacing w:val="-3"/>
          <w:szCs w:val="24"/>
        </w:rPr>
      </w:pPr>
      <w:r w:rsidRPr="00246FB8">
        <w:rPr>
          <w:spacing w:val="-3"/>
          <w:szCs w:val="24"/>
        </w:rPr>
        <w:t xml:space="preserve">Az eredményes oktató- és nevelőmunka érdekében az </w:t>
      </w:r>
      <w:proofErr w:type="gramStart"/>
      <w:r w:rsidRPr="00246FB8">
        <w:rPr>
          <w:spacing w:val="-3"/>
          <w:szCs w:val="24"/>
        </w:rPr>
        <w:t>iskola rendszeres</w:t>
      </w:r>
      <w:proofErr w:type="gramEnd"/>
      <w:r w:rsidRPr="00246FB8">
        <w:rPr>
          <w:spacing w:val="-3"/>
          <w:szCs w:val="24"/>
        </w:rPr>
        <w:t xml:space="preserve"> munkakapcsolatot tart fenn az alábbi intézményekkel, szervezetekkel, gazdálkodókkal:</w:t>
      </w:r>
    </w:p>
    <w:p w:rsidR="006B1558" w:rsidRPr="00246FB8" w:rsidRDefault="006B1558" w:rsidP="00AF24BC">
      <w:pPr>
        <w:widowControl w:val="0"/>
        <w:numPr>
          <w:ilvl w:val="0"/>
          <w:numId w:val="16"/>
        </w:numPr>
        <w:tabs>
          <w:tab w:val="clear" w:pos="1080"/>
        </w:tabs>
        <w:suppressAutoHyphens/>
        <w:autoSpaceDE w:val="0"/>
        <w:autoSpaceDN w:val="0"/>
        <w:adjustRightInd w:val="0"/>
        <w:spacing w:after="120"/>
        <w:ind w:left="567" w:hanging="567"/>
        <w:jc w:val="both"/>
        <w:rPr>
          <w:spacing w:val="-3"/>
          <w:sz w:val="24"/>
          <w:szCs w:val="24"/>
        </w:rPr>
      </w:pPr>
      <w:r w:rsidRPr="00246FB8">
        <w:rPr>
          <w:spacing w:val="-3"/>
          <w:sz w:val="24"/>
          <w:szCs w:val="24"/>
        </w:rPr>
        <w:t xml:space="preserve">Az iskolát támogató </w:t>
      </w:r>
      <w:r w:rsidRPr="00246FB8">
        <w:rPr>
          <w:i/>
          <w:spacing w:val="-3"/>
          <w:sz w:val="24"/>
          <w:szCs w:val="24"/>
        </w:rPr>
        <w:t>Földeáki Iskolásokért Közalapítvány</w:t>
      </w:r>
      <w:r w:rsidRPr="00246FB8">
        <w:rPr>
          <w:spacing w:val="-3"/>
          <w:sz w:val="24"/>
          <w:szCs w:val="24"/>
        </w:rPr>
        <w:t xml:space="preserve"> kuratóriumával.</w:t>
      </w:r>
    </w:p>
    <w:p w:rsidR="006B1558" w:rsidRPr="00246FB8" w:rsidRDefault="006B1558" w:rsidP="00AF24BC">
      <w:pPr>
        <w:widowControl w:val="0"/>
        <w:numPr>
          <w:ilvl w:val="0"/>
          <w:numId w:val="16"/>
        </w:numPr>
        <w:tabs>
          <w:tab w:val="clear" w:pos="1080"/>
        </w:tabs>
        <w:suppressAutoHyphens/>
        <w:autoSpaceDE w:val="0"/>
        <w:autoSpaceDN w:val="0"/>
        <w:adjustRightInd w:val="0"/>
        <w:spacing w:after="120"/>
        <w:ind w:left="567" w:hanging="567"/>
        <w:jc w:val="both"/>
        <w:rPr>
          <w:spacing w:val="-3"/>
          <w:sz w:val="24"/>
          <w:szCs w:val="24"/>
        </w:rPr>
      </w:pPr>
      <w:r w:rsidRPr="00246FB8">
        <w:rPr>
          <w:spacing w:val="-3"/>
          <w:sz w:val="24"/>
          <w:szCs w:val="24"/>
        </w:rPr>
        <w:t xml:space="preserve">Az alábbi közművelődési intézményekkel: </w:t>
      </w:r>
      <w:r w:rsidRPr="00246FB8">
        <w:rPr>
          <w:i/>
          <w:spacing w:val="-3"/>
          <w:sz w:val="24"/>
          <w:szCs w:val="24"/>
        </w:rPr>
        <w:t>Művelődési Ház, Községi Könyvtár</w:t>
      </w:r>
    </w:p>
    <w:p w:rsidR="00AF24BC" w:rsidRPr="00AF24BC" w:rsidRDefault="006B1558" w:rsidP="00AF24BC">
      <w:pPr>
        <w:widowControl w:val="0"/>
        <w:numPr>
          <w:ilvl w:val="0"/>
          <w:numId w:val="16"/>
        </w:numPr>
        <w:tabs>
          <w:tab w:val="clear" w:pos="1080"/>
        </w:tabs>
        <w:suppressAutoHyphens/>
        <w:autoSpaceDE w:val="0"/>
        <w:autoSpaceDN w:val="0"/>
        <w:adjustRightInd w:val="0"/>
        <w:ind w:left="567" w:hanging="567"/>
        <w:rPr>
          <w:i/>
          <w:spacing w:val="-3"/>
          <w:sz w:val="24"/>
          <w:szCs w:val="24"/>
        </w:rPr>
      </w:pPr>
      <w:r w:rsidRPr="00246FB8">
        <w:rPr>
          <w:spacing w:val="-3"/>
          <w:sz w:val="24"/>
          <w:szCs w:val="24"/>
        </w:rPr>
        <w:t xml:space="preserve">Az alábbi intézményekkel és egyesületekkel: </w:t>
      </w:r>
    </w:p>
    <w:p w:rsidR="006B1558" w:rsidRPr="00246FB8" w:rsidRDefault="006B1558" w:rsidP="0075245B">
      <w:pPr>
        <w:widowControl w:val="0"/>
        <w:suppressAutoHyphens/>
        <w:autoSpaceDE w:val="0"/>
        <w:autoSpaceDN w:val="0"/>
        <w:adjustRightInd w:val="0"/>
        <w:spacing w:after="120"/>
        <w:ind w:left="567"/>
        <w:jc w:val="both"/>
        <w:rPr>
          <w:i/>
          <w:spacing w:val="-3"/>
          <w:sz w:val="24"/>
          <w:szCs w:val="24"/>
        </w:rPr>
      </w:pPr>
      <w:r w:rsidRPr="00246FB8">
        <w:rPr>
          <w:i/>
          <w:sz w:val="24"/>
          <w:szCs w:val="24"/>
        </w:rPr>
        <w:t>Návay Lajos Diáksport Egyesület, Földeáki Torna Club</w:t>
      </w:r>
      <w:proofErr w:type="gramStart"/>
      <w:r w:rsidRPr="00246FB8">
        <w:rPr>
          <w:i/>
          <w:sz w:val="24"/>
          <w:szCs w:val="24"/>
        </w:rPr>
        <w:t>,Földeáki</w:t>
      </w:r>
      <w:proofErr w:type="gramEnd"/>
      <w:r w:rsidRPr="00246FB8">
        <w:rPr>
          <w:i/>
          <w:sz w:val="24"/>
          <w:szCs w:val="24"/>
        </w:rPr>
        <w:t xml:space="preserve"> Horgász Egyesület, Látókör Kulturális Egyesület, Önkéntes Tűzoltó Egyesület, Dózsa Vadásztársaság, Mobil Földeáki Fiatalok Egyesülete, Mentálhigiénés Egyesület,Cukorbeteg Klub</w:t>
      </w:r>
    </w:p>
    <w:p w:rsidR="00246FB8" w:rsidRPr="00246FB8" w:rsidRDefault="006B1558" w:rsidP="00AF24BC">
      <w:pPr>
        <w:pStyle w:val="Listaszerbekezds"/>
        <w:numPr>
          <w:ilvl w:val="0"/>
          <w:numId w:val="16"/>
        </w:numPr>
        <w:ind w:left="567" w:hanging="567"/>
        <w:jc w:val="both"/>
        <w:rPr>
          <w:i/>
          <w:sz w:val="28"/>
        </w:rPr>
      </w:pPr>
      <w:r w:rsidRPr="00246FB8">
        <w:rPr>
          <w:spacing w:val="-3"/>
          <w:szCs w:val="24"/>
        </w:rPr>
        <w:t xml:space="preserve">Az alábbi egyházak helyi gyülekezeteivel: </w:t>
      </w:r>
    </w:p>
    <w:p w:rsidR="00246FB8" w:rsidRPr="00246FB8" w:rsidRDefault="00246FB8" w:rsidP="00AF24BC">
      <w:pPr>
        <w:ind w:left="567"/>
        <w:jc w:val="both"/>
        <w:rPr>
          <w:i/>
          <w:sz w:val="24"/>
          <w:szCs w:val="24"/>
        </w:rPr>
      </w:pPr>
      <w:r w:rsidRPr="00246FB8">
        <w:rPr>
          <w:i/>
          <w:sz w:val="24"/>
          <w:szCs w:val="24"/>
        </w:rPr>
        <w:t>Római Katolikus Egyház (6922 Földeák, Béke u. 1.)</w:t>
      </w:r>
    </w:p>
    <w:p w:rsidR="00246FB8" w:rsidRPr="00246FB8" w:rsidRDefault="00246FB8" w:rsidP="0075245B">
      <w:pPr>
        <w:spacing w:after="120"/>
        <w:ind w:left="567"/>
        <w:jc w:val="both"/>
        <w:rPr>
          <w:i/>
          <w:sz w:val="24"/>
          <w:szCs w:val="24"/>
        </w:rPr>
      </w:pPr>
      <w:r w:rsidRPr="00246FB8">
        <w:rPr>
          <w:i/>
          <w:sz w:val="24"/>
          <w:szCs w:val="24"/>
        </w:rPr>
        <w:t>Földeáki Református Egyház (6922 Földeák, Béke u. 6.)</w:t>
      </w:r>
    </w:p>
    <w:p w:rsidR="006B1558" w:rsidRPr="00246FB8" w:rsidRDefault="006B1558" w:rsidP="00AF24BC">
      <w:pPr>
        <w:widowControl w:val="0"/>
        <w:numPr>
          <w:ilvl w:val="0"/>
          <w:numId w:val="16"/>
        </w:numPr>
        <w:tabs>
          <w:tab w:val="clear" w:pos="1080"/>
        </w:tabs>
        <w:suppressAutoHyphens/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Az iskola, mint intézmény feladatai ellátása során a községben működő, vagy más helységekben székelő intézményekkel, szervezetekkel, egyesületekkel kapcsolatot tart fenn.</w:t>
      </w:r>
    </w:p>
    <w:p w:rsidR="006B1558" w:rsidRPr="006B1558" w:rsidRDefault="006B1558" w:rsidP="006B1558">
      <w:pPr>
        <w:ind w:left="450"/>
        <w:jc w:val="both"/>
        <w:rPr>
          <w:sz w:val="24"/>
          <w:szCs w:val="24"/>
        </w:rPr>
      </w:pPr>
    </w:p>
    <w:p w:rsidR="006B1558" w:rsidRPr="00E107C8" w:rsidRDefault="006B1558" w:rsidP="00E107C8">
      <w:pPr>
        <w:ind w:left="426" w:hanging="426"/>
        <w:jc w:val="both"/>
        <w:rPr>
          <w:b/>
          <w:sz w:val="24"/>
          <w:szCs w:val="24"/>
        </w:rPr>
      </w:pPr>
      <w:r w:rsidRPr="00E107C8">
        <w:rPr>
          <w:b/>
          <w:sz w:val="24"/>
          <w:szCs w:val="24"/>
        </w:rPr>
        <w:t>1.</w:t>
      </w:r>
      <w:r w:rsidR="00E107C8" w:rsidRPr="00E107C8">
        <w:rPr>
          <w:b/>
          <w:sz w:val="24"/>
          <w:szCs w:val="24"/>
        </w:rPr>
        <w:tab/>
      </w:r>
      <w:r w:rsidRPr="00E107C8">
        <w:rPr>
          <w:b/>
          <w:sz w:val="24"/>
          <w:szCs w:val="24"/>
        </w:rPr>
        <w:t>Földeáki Iskolásokért Közalapítvány</w:t>
      </w:r>
    </w:p>
    <w:p w:rsidR="006B1558" w:rsidRPr="00E107C8" w:rsidRDefault="006B1558" w:rsidP="00E107C8">
      <w:pPr>
        <w:pStyle w:val="Szvegtrzsbehzssal"/>
        <w:spacing w:after="240"/>
        <w:ind w:left="425"/>
        <w:rPr>
          <w:sz w:val="24"/>
          <w:szCs w:val="24"/>
        </w:rPr>
      </w:pPr>
      <w:r w:rsidRPr="00E107C8">
        <w:rPr>
          <w:sz w:val="24"/>
          <w:szCs w:val="24"/>
        </w:rPr>
        <w:t>Szorosan kapcsolódik az iskolához. Alapító okiratában – adományok, ezek felhasználása – a 6-14 éves korosztály nevelési, oktatási és szabadidős tevékenységét hivatott segíteni.</w:t>
      </w:r>
    </w:p>
    <w:p w:rsidR="006B1558" w:rsidRPr="00E107C8" w:rsidRDefault="006B1558" w:rsidP="00E107C8">
      <w:pPr>
        <w:ind w:left="426" w:hanging="426"/>
        <w:jc w:val="both"/>
        <w:rPr>
          <w:b/>
          <w:sz w:val="24"/>
          <w:szCs w:val="24"/>
        </w:rPr>
      </w:pPr>
      <w:r w:rsidRPr="00E107C8">
        <w:rPr>
          <w:b/>
          <w:sz w:val="24"/>
          <w:szCs w:val="24"/>
        </w:rPr>
        <w:t>2.</w:t>
      </w:r>
      <w:r w:rsidR="00E107C8" w:rsidRPr="00E107C8">
        <w:rPr>
          <w:b/>
          <w:sz w:val="24"/>
          <w:szCs w:val="24"/>
        </w:rPr>
        <w:tab/>
      </w:r>
      <w:r w:rsidRPr="00E107C8">
        <w:rPr>
          <w:b/>
          <w:sz w:val="24"/>
          <w:szCs w:val="24"/>
        </w:rPr>
        <w:t>Művelődési Ház</w:t>
      </w:r>
    </w:p>
    <w:p w:rsidR="006B1558" w:rsidRPr="006B1558" w:rsidRDefault="006B1558" w:rsidP="00E107C8">
      <w:pPr>
        <w:spacing w:after="240"/>
        <w:ind w:left="425"/>
        <w:jc w:val="both"/>
        <w:rPr>
          <w:sz w:val="24"/>
          <w:szCs w:val="24"/>
        </w:rPr>
      </w:pPr>
      <w:r w:rsidRPr="006B1558">
        <w:rPr>
          <w:sz w:val="24"/>
          <w:szCs w:val="24"/>
        </w:rPr>
        <w:t>Elsősorban közművelődési, kulturális téren van napi munkakapcsolat. Az intézmények</w:t>
      </w:r>
      <w:r w:rsidR="00E107C8">
        <w:rPr>
          <w:sz w:val="24"/>
          <w:szCs w:val="24"/>
        </w:rPr>
        <w:t xml:space="preserve"> </w:t>
      </w:r>
      <w:r w:rsidRPr="006B1558">
        <w:rPr>
          <w:sz w:val="24"/>
          <w:szCs w:val="24"/>
        </w:rPr>
        <w:t xml:space="preserve">jelentősen segítik egymás munkáját. Az </w:t>
      </w:r>
      <w:proofErr w:type="gramStart"/>
      <w:r w:rsidRPr="006B1558">
        <w:rPr>
          <w:sz w:val="24"/>
          <w:szCs w:val="24"/>
        </w:rPr>
        <w:t>iskola rendszeresen</w:t>
      </w:r>
      <w:proofErr w:type="gramEnd"/>
      <w:r w:rsidRPr="006B1558">
        <w:rPr>
          <w:sz w:val="24"/>
          <w:szCs w:val="24"/>
        </w:rPr>
        <w:t xml:space="preserve"> igénybe veszi a Művelődési</w:t>
      </w:r>
      <w:r w:rsidR="00E107C8">
        <w:rPr>
          <w:sz w:val="24"/>
          <w:szCs w:val="24"/>
        </w:rPr>
        <w:t xml:space="preserve"> </w:t>
      </w:r>
      <w:r w:rsidRPr="006B1558">
        <w:rPr>
          <w:sz w:val="24"/>
          <w:szCs w:val="24"/>
        </w:rPr>
        <w:t>Házat rendezvényei megtartására /ünnepélyek, megemlékezések /.</w:t>
      </w:r>
    </w:p>
    <w:p w:rsidR="006B1558" w:rsidRPr="00E107C8" w:rsidRDefault="006B1558" w:rsidP="00E107C8">
      <w:pPr>
        <w:ind w:left="426" w:hanging="426"/>
        <w:jc w:val="both"/>
        <w:rPr>
          <w:b/>
          <w:sz w:val="24"/>
          <w:szCs w:val="24"/>
        </w:rPr>
      </w:pPr>
      <w:r w:rsidRPr="00E107C8">
        <w:rPr>
          <w:b/>
          <w:sz w:val="24"/>
          <w:szCs w:val="24"/>
        </w:rPr>
        <w:lastRenderedPageBreak/>
        <w:t>3.</w:t>
      </w:r>
      <w:r w:rsidR="00E107C8" w:rsidRPr="00E107C8">
        <w:rPr>
          <w:b/>
          <w:sz w:val="24"/>
          <w:szCs w:val="24"/>
        </w:rPr>
        <w:tab/>
      </w:r>
      <w:r w:rsidRPr="00E107C8">
        <w:rPr>
          <w:b/>
          <w:sz w:val="24"/>
          <w:szCs w:val="24"/>
        </w:rPr>
        <w:t>Községi Könyvtár</w:t>
      </w:r>
    </w:p>
    <w:p w:rsidR="006B1558" w:rsidRPr="006B1558" w:rsidRDefault="006B1558" w:rsidP="00E107C8">
      <w:pPr>
        <w:pStyle w:val="Szvegtrzsbehzssal"/>
        <w:spacing w:after="240"/>
        <w:ind w:left="425"/>
        <w:rPr>
          <w:sz w:val="24"/>
          <w:szCs w:val="24"/>
        </w:rPr>
      </w:pPr>
      <w:r w:rsidRPr="006B1558">
        <w:rPr>
          <w:sz w:val="24"/>
          <w:szCs w:val="24"/>
        </w:rPr>
        <w:t>Munkakapcsolat: tanítási órákat tartunk a könyvtárban. Tanulóink rendszeres látogatók és kölcsönöznek könyveket. Rendezvényei /találkozók, vendégművészek fellépései/ segítik a gyerekek felkészülését. Rendhagyó tanítási órák szervezése.</w:t>
      </w:r>
    </w:p>
    <w:p w:rsidR="006B1558" w:rsidRPr="00E107C8" w:rsidRDefault="006B1558" w:rsidP="00E107C8">
      <w:pPr>
        <w:ind w:left="426" w:hanging="426"/>
        <w:jc w:val="both"/>
        <w:rPr>
          <w:b/>
          <w:sz w:val="24"/>
          <w:szCs w:val="24"/>
        </w:rPr>
      </w:pPr>
      <w:r w:rsidRPr="00E107C8">
        <w:rPr>
          <w:b/>
          <w:sz w:val="24"/>
          <w:szCs w:val="24"/>
        </w:rPr>
        <w:t>4.</w:t>
      </w:r>
      <w:r w:rsidR="00E107C8" w:rsidRPr="00E107C8">
        <w:rPr>
          <w:b/>
          <w:sz w:val="24"/>
          <w:szCs w:val="24"/>
        </w:rPr>
        <w:tab/>
        <w:t>Gyermekmosoly</w:t>
      </w:r>
      <w:r w:rsidRPr="00E107C8">
        <w:rPr>
          <w:b/>
          <w:sz w:val="24"/>
          <w:szCs w:val="24"/>
        </w:rPr>
        <w:t xml:space="preserve"> Óvoda</w:t>
      </w:r>
    </w:p>
    <w:p w:rsidR="006B1558" w:rsidRPr="006B1558" w:rsidRDefault="006B1558" w:rsidP="00E107C8">
      <w:pPr>
        <w:spacing w:after="240"/>
        <w:ind w:left="425"/>
        <w:jc w:val="both"/>
        <w:rPr>
          <w:sz w:val="24"/>
          <w:szCs w:val="24"/>
        </w:rPr>
      </w:pPr>
      <w:r w:rsidRPr="006B1558">
        <w:rPr>
          <w:sz w:val="24"/>
          <w:szCs w:val="24"/>
        </w:rPr>
        <w:t xml:space="preserve">Együttműködés a beiskolázásban, a tanulók iskolaérettségének megállapításában van. /logopédia, nevelési tanácsadó/. Rendszeres a kapcsolat a nagycsoportos óvónők és az 1. osztályban tanítók között. </w:t>
      </w:r>
    </w:p>
    <w:p w:rsidR="006B1558" w:rsidRPr="00E107C8" w:rsidRDefault="006B1558" w:rsidP="00E107C8">
      <w:pPr>
        <w:ind w:left="426" w:hanging="426"/>
        <w:jc w:val="both"/>
        <w:rPr>
          <w:b/>
          <w:sz w:val="24"/>
          <w:szCs w:val="24"/>
        </w:rPr>
      </w:pPr>
      <w:r w:rsidRPr="00E107C8">
        <w:rPr>
          <w:b/>
          <w:sz w:val="24"/>
          <w:szCs w:val="24"/>
        </w:rPr>
        <w:t>5.</w:t>
      </w:r>
      <w:r w:rsidR="00E107C8" w:rsidRPr="00E107C8">
        <w:rPr>
          <w:b/>
          <w:sz w:val="24"/>
          <w:szCs w:val="24"/>
        </w:rPr>
        <w:tab/>
      </w:r>
      <w:r w:rsidRPr="00E107C8">
        <w:rPr>
          <w:b/>
          <w:sz w:val="24"/>
          <w:szCs w:val="24"/>
        </w:rPr>
        <w:t xml:space="preserve">Egyesített </w:t>
      </w:r>
      <w:r w:rsidRPr="00E107C8">
        <w:rPr>
          <w:b/>
          <w:color w:val="000000" w:themeColor="text1"/>
          <w:sz w:val="24"/>
          <w:szCs w:val="24"/>
        </w:rPr>
        <w:t>Egészség</w:t>
      </w:r>
      <w:r w:rsidRPr="00E107C8">
        <w:rPr>
          <w:b/>
          <w:sz w:val="24"/>
          <w:szCs w:val="24"/>
        </w:rPr>
        <w:t>ügyi Szociális Intézmény</w:t>
      </w:r>
    </w:p>
    <w:p w:rsidR="006B1558" w:rsidRPr="006B1558" w:rsidRDefault="006B1558" w:rsidP="00E107C8">
      <w:pPr>
        <w:pStyle w:val="Szvegtrzsbehzssal"/>
        <w:spacing w:after="240"/>
        <w:ind w:left="425"/>
        <w:jc w:val="both"/>
        <w:rPr>
          <w:sz w:val="24"/>
          <w:szCs w:val="24"/>
        </w:rPr>
      </w:pPr>
      <w:r w:rsidRPr="006B1558">
        <w:rPr>
          <w:sz w:val="24"/>
          <w:szCs w:val="24"/>
        </w:rPr>
        <w:t xml:space="preserve">Keretén belül működik a gyermekjóléti szolgálat. Egyes tanulók sorsának, fejlődésének figyelemmel kísérése közös feladatunk. Információ, esetlegesen konkrét lépések történnek a gyermek érdekében. Mindennapi munkakapcsolatot igényel. Ezen intézmény segítségével valósul meg az iskola-egészségügyi ellátás. A vizsgálatokat a háziorvosok, </w:t>
      </w:r>
      <w:r w:rsidRPr="00246FB8">
        <w:rPr>
          <w:sz w:val="24"/>
          <w:szCs w:val="24"/>
        </w:rPr>
        <w:t>védőnők</w:t>
      </w:r>
      <w:r w:rsidRPr="006B1558">
        <w:rPr>
          <w:sz w:val="24"/>
          <w:szCs w:val="24"/>
        </w:rPr>
        <w:t xml:space="preserve"> végzik. Az iskolafogászat vállalkozó fogorvos feladata. Évenként 4-6 egészségügyi felvilágosító előadást szervezünk, főleg 5. – 8. osztályos tanulóink részére.</w:t>
      </w:r>
    </w:p>
    <w:p w:rsidR="006B1558" w:rsidRPr="00E107C8" w:rsidRDefault="006B1558" w:rsidP="00E107C8">
      <w:pPr>
        <w:ind w:left="426" w:hanging="426"/>
        <w:jc w:val="both"/>
        <w:rPr>
          <w:b/>
          <w:sz w:val="24"/>
          <w:szCs w:val="24"/>
        </w:rPr>
      </w:pPr>
      <w:r w:rsidRPr="00E107C8">
        <w:rPr>
          <w:b/>
          <w:sz w:val="24"/>
          <w:szCs w:val="24"/>
        </w:rPr>
        <w:t>6.</w:t>
      </w:r>
      <w:r w:rsidR="00E107C8" w:rsidRPr="00E107C8">
        <w:rPr>
          <w:b/>
          <w:sz w:val="24"/>
          <w:szCs w:val="24"/>
        </w:rPr>
        <w:tab/>
      </w:r>
      <w:r w:rsidRPr="00E107C8">
        <w:rPr>
          <w:b/>
          <w:sz w:val="24"/>
          <w:szCs w:val="24"/>
        </w:rPr>
        <w:t xml:space="preserve">Magán </w:t>
      </w:r>
      <w:r w:rsidR="00E107C8">
        <w:rPr>
          <w:b/>
          <w:sz w:val="24"/>
          <w:szCs w:val="24"/>
        </w:rPr>
        <w:t>Alapfokú Művészeti Iskola és Zeneművészeti Szakképző Iskola</w:t>
      </w:r>
    </w:p>
    <w:p w:rsidR="006B1558" w:rsidRPr="006B1558" w:rsidRDefault="006B1558" w:rsidP="00E107C8">
      <w:pPr>
        <w:pStyle w:val="Szvegtrzsbehzssal"/>
        <w:spacing w:after="240"/>
        <w:ind w:left="425"/>
        <w:jc w:val="both"/>
        <w:rPr>
          <w:sz w:val="24"/>
          <w:szCs w:val="24"/>
        </w:rPr>
      </w:pPr>
      <w:r w:rsidRPr="006B1558">
        <w:rPr>
          <w:sz w:val="24"/>
          <w:szCs w:val="24"/>
        </w:rPr>
        <w:t xml:space="preserve">Biztosítja az érdeklődő tanulók részére a zenei és művészeti nevelést. /zene, néptánc, társastánc, dráma, képzőművészet/. A gyermekek részéről ez önkéntes. Iskolánk biztosítja a tárgyi feltételeket. A zeneiskola az oktatást végzi. A tanulók fellépésükkel hozzájárulnak a rendezvények sikeréhez. </w:t>
      </w:r>
    </w:p>
    <w:p w:rsidR="006B1558" w:rsidRPr="00E107C8" w:rsidRDefault="00F427EC" w:rsidP="00E107C8">
      <w:pPr>
        <w:pStyle w:val="Listaszerbekezds"/>
        <w:spacing w:after="120"/>
        <w:ind w:left="426" w:hanging="426"/>
        <w:jc w:val="both"/>
        <w:rPr>
          <w:b/>
          <w:szCs w:val="24"/>
        </w:rPr>
      </w:pPr>
      <w:r>
        <w:rPr>
          <w:b/>
          <w:szCs w:val="24"/>
        </w:rPr>
        <w:t>7</w:t>
      </w:r>
      <w:r w:rsidR="006B1558" w:rsidRPr="00E107C8">
        <w:rPr>
          <w:b/>
          <w:szCs w:val="24"/>
        </w:rPr>
        <w:t>.</w:t>
      </w:r>
      <w:r w:rsidR="00E107C8" w:rsidRPr="00E107C8">
        <w:rPr>
          <w:b/>
          <w:szCs w:val="24"/>
        </w:rPr>
        <w:tab/>
      </w:r>
      <w:r w:rsidR="006B1558" w:rsidRPr="00E107C8">
        <w:rPr>
          <w:b/>
          <w:szCs w:val="24"/>
        </w:rPr>
        <w:t>Külföldi Iskola</w:t>
      </w:r>
    </w:p>
    <w:p w:rsidR="006B1558" w:rsidRPr="00246FB8" w:rsidRDefault="006B1558" w:rsidP="00E107C8">
      <w:pPr>
        <w:ind w:left="426"/>
        <w:jc w:val="both"/>
        <w:rPr>
          <w:i/>
          <w:sz w:val="24"/>
          <w:szCs w:val="24"/>
        </w:rPr>
      </w:pPr>
      <w:r w:rsidRPr="00246FB8">
        <w:rPr>
          <w:i/>
          <w:sz w:val="24"/>
          <w:szCs w:val="24"/>
        </w:rPr>
        <w:t>Bem József Általános Iskola 4182 Újszékely (Románia, Hargita megye) Főút 32.</w:t>
      </w:r>
    </w:p>
    <w:p w:rsidR="006B1558" w:rsidRPr="00246FB8" w:rsidRDefault="006B1558" w:rsidP="00E107C8">
      <w:pPr>
        <w:ind w:left="426"/>
        <w:jc w:val="both"/>
        <w:rPr>
          <w:i/>
          <w:sz w:val="24"/>
        </w:rPr>
      </w:pPr>
      <w:r w:rsidRPr="00246FB8">
        <w:rPr>
          <w:i/>
          <w:sz w:val="24"/>
          <w:szCs w:val="24"/>
        </w:rPr>
        <w:t xml:space="preserve">Bem József </w:t>
      </w:r>
      <w:proofErr w:type="spellStart"/>
      <w:r w:rsidRPr="00246FB8">
        <w:rPr>
          <w:i/>
          <w:sz w:val="24"/>
          <w:szCs w:val="24"/>
        </w:rPr>
        <w:t>Scoala</w:t>
      </w:r>
      <w:proofErr w:type="spellEnd"/>
      <w:r w:rsidRPr="00246FB8">
        <w:rPr>
          <w:i/>
          <w:sz w:val="24"/>
          <w:szCs w:val="24"/>
        </w:rPr>
        <w:t xml:space="preserve"> </w:t>
      </w:r>
      <w:proofErr w:type="spellStart"/>
      <w:r w:rsidRPr="00246FB8">
        <w:rPr>
          <w:i/>
          <w:sz w:val="24"/>
          <w:szCs w:val="24"/>
        </w:rPr>
        <w:t>Generale</w:t>
      </w:r>
      <w:proofErr w:type="spellEnd"/>
      <w:r w:rsidRPr="00246FB8">
        <w:rPr>
          <w:i/>
          <w:sz w:val="24"/>
          <w:szCs w:val="24"/>
        </w:rPr>
        <w:t xml:space="preserve"> 4182 </w:t>
      </w:r>
      <w:proofErr w:type="spellStart"/>
      <w:r w:rsidRPr="00246FB8">
        <w:rPr>
          <w:i/>
          <w:sz w:val="24"/>
          <w:szCs w:val="24"/>
        </w:rPr>
        <w:t>Secuieni</w:t>
      </w:r>
      <w:proofErr w:type="spellEnd"/>
      <w:r w:rsidRPr="00246FB8">
        <w:rPr>
          <w:i/>
          <w:sz w:val="24"/>
          <w:szCs w:val="24"/>
        </w:rPr>
        <w:t xml:space="preserve"> (</w:t>
      </w:r>
      <w:proofErr w:type="spellStart"/>
      <w:r w:rsidRPr="00246FB8">
        <w:rPr>
          <w:i/>
          <w:sz w:val="24"/>
          <w:szCs w:val="24"/>
        </w:rPr>
        <w:t>Romania</w:t>
      </w:r>
      <w:proofErr w:type="spellEnd"/>
      <w:r w:rsidRPr="00246FB8">
        <w:rPr>
          <w:i/>
          <w:sz w:val="24"/>
          <w:szCs w:val="24"/>
        </w:rPr>
        <w:t xml:space="preserve">, </w:t>
      </w:r>
      <w:proofErr w:type="spellStart"/>
      <w:r w:rsidRPr="00246FB8">
        <w:rPr>
          <w:i/>
          <w:sz w:val="24"/>
          <w:szCs w:val="24"/>
        </w:rPr>
        <w:t>Judentul</w:t>
      </w:r>
      <w:proofErr w:type="spellEnd"/>
      <w:r w:rsidRPr="00246FB8">
        <w:rPr>
          <w:i/>
          <w:sz w:val="24"/>
          <w:szCs w:val="24"/>
        </w:rPr>
        <w:t xml:space="preserve"> </w:t>
      </w:r>
      <w:proofErr w:type="spellStart"/>
      <w:r w:rsidRPr="00246FB8">
        <w:rPr>
          <w:i/>
          <w:sz w:val="24"/>
          <w:szCs w:val="24"/>
        </w:rPr>
        <w:t>Harghita</w:t>
      </w:r>
      <w:proofErr w:type="spellEnd"/>
      <w:r w:rsidRPr="00246FB8">
        <w:rPr>
          <w:i/>
          <w:sz w:val="24"/>
          <w:szCs w:val="24"/>
        </w:rPr>
        <w:t xml:space="preserve">) </w:t>
      </w:r>
      <w:proofErr w:type="spellStart"/>
      <w:r w:rsidRPr="00246FB8">
        <w:rPr>
          <w:i/>
          <w:sz w:val="24"/>
          <w:szCs w:val="24"/>
        </w:rPr>
        <w:t>Str</w:t>
      </w:r>
      <w:proofErr w:type="spellEnd"/>
      <w:r w:rsidRPr="00246FB8">
        <w:rPr>
          <w:i/>
          <w:sz w:val="24"/>
          <w:szCs w:val="24"/>
        </w:rPr>
        <w:t xml:space="preserve">. </w:t>
      </w:r>
      <w:proofErr w:type="spellStart"/>
      <w:r w:rsidRPr="00246FB8">
        <w:rPr>
          <w:i/>
          <w:sz w:val="24"/>
          <w:szCs w:val="24"/>
        </w:rPr>
        <w:t>Principala</w:t>
      </w:r>
      <w:proofErr w:type="spellEnd"/>
      <w:r w:rsidRPr="00246FB8">
        <w:rPr>
          <w:i/>
          <w:sz w:val="24"/>
          <w:szCs w:val="24"/>
        </w:rPr>
        <w:t xml:space="preserve"> Nr.</w:t>
      </w:r>
      <w:r w:rsidRPr="00246FB8">
        <w:rPr>
          <w:i/>
          <w:sz w:val="24"/>
        </w:rPr>
        <w:t xml:space="preserve"> 32.</w:t>
      </w:r>
    </w:p>
    <w:p w:rsidR="006B1558" w:rsidRDefault="006B1558" w:rsidP="006B1558">
      <w:pPr>
        <w:spacing w:after="120"/>
        <w:jc w:val="both"/>
        <w:rPr>
          <w:sz w:val="24"/>
        </w:rPr>
      </w:pPr>
    </w:p>
    <w:p w:rsidR="00D2182C" w:rsidRDefault="00D2182C">
      <w:pPr>
        <w:spacing w:after="200" w:line="276" w:lineRule="auto"/>
        <w:rPr>
          <w:b/>
          <w:sz w:val="24"/>
          <w:szCs w:val="24"/>
        </w:rPr>
      </w:pPr>
      <w:bookmarkStart w:id="5" w:name="_Toc88795182"/>
      <w:r>
        <w:rPr>
          <w:b/>
          <w:szCs w:val="24"/>
        </w:rPr>
        <w:br w:type="page"/>
      </w:r>
    </w:p>
    <w:p w:rsidR="00246FB8" w:rsidRPr="005A1938" w:rsidRDefault="00246FB8" w:rsidP="005A1938">
      <w:pPr>
        <w:pStyle w:val="Alcm"/>
        <w:keepNext/>
        <w:spacing w:after="480"/>
        <w:rPr>
          <w:rFonts w:ascii="Times New Roman" w:hAnsi="Times New Roman"/>
          <w:b/>
          <w:sz w:val="36"/>
          <w:szCs w:val="24"/>
        </w:rPr>
      </w:pPr>
      <w:r w:rsidRPr="005A1938">
        <w:rPr>
          <w:rFonts w:ascii="Times New Roman" w:hAnsi="Times New Roman"/>
          <w:b/>
          <w:sz w:val="36"/>
          <w:szCs w:val="24"/>
        </w:rPr>
        <w:lastRenderedPageBreak/>
        <w:t>VII.</w:t>
      </w:r>
      <w:r w:rsidR="005A1938" w:rsidRPr="005A1938">
        <w:rPr>
          <w:rFonts w:ascii="Times New Roman" w:hAnsi="Times New Roman"/>
          <w:b/>
          <w:sz w:val="36"/>
          <w:szCs w:val="24"/>
        </w:rPr>
        <w:tab/>
      </w:r>
      <w:r w:rsidRPr="005A1938">
        <w:rPr>
          <w:rFonts w:ascii="Times New Roman" w:hAnsi="Times New Roman"/>
          <w:b/>
          <w:sz w:val="36"/>
          <w:szCs w:val="24"/>
        </w:rPr>
        <w:t>Az ünnepélyek, megemlékezések rendje, a hagyományok ápolásával kapcsolatos feladatok</w:t>
      </w:r>
      <w:bookmarkEnd w:id="5"/>
    </w:p>
    <w:p w:rsidR="00246FB8" w:rsidRPr="00246FB8" w:rsidRDefault="00246FB8" w:rsidP="00246FB8">
      <w:pPr>
        <w:jc w:val="both"/>
        <w:rPr>
          <w:sz w:val="24"/>
          <w:szCs w:val="24"/>
        </w:rPr>
      </w:pPr>
    </w:p>
    <w:p w:rsidR="00246FB8" w:rsidRPr="005A1938" w:rsidRDefault="00246FB8" w:rsidP="00246FB8">
      <w:pPr>
        <w:spacing w:after="120"/>
        <w:jc w:val="both"/>
        <w:rPr>
          <w:b/>
          <w:sz w:val="28"/>
          <w:szCs w:val="24"/>
        </w:rPr>
      </w:pPr>
      <w:r w:rsidRPr="005A1938">
        <w:rPr>
          <w:b/>
          <w:sz w:val="28"/>
          <w:szCs w:val="24"/>
        </w:rPr>
        <w:t xml:space="preserve">Az iskola zászlaja: </w:t>
      </w:r>
    </w:p>
    <w:p w:rsidR="00246FB8" w:rsidRPr="00246FB8" w:rsidRDefault="00246FB8" w:rsidP="00246FB8">
      <w:pPr>
        <w:spacing w:after="120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150 x 90 cm-es fekvő téglalap, fehér selyem. Közepén Földeák község hímzett címere, a címer felett hímezve Návay Lajos Általános Iskola, címer alatt hímezve Földeák.</w:t>
      </w:r>
    </w:p>
    <w:p w:rsidR="00246FB8" w:rsidRPr="00246FB8" w:rsidRDefault="00246FB8" w:rsidP="00246FB8">
      <w:pPr>
        <w:spacing w:after="120"/>
        <w:jc w:val="both"/>
        <w:rPr>
          <w:sz w:val="24"/>
          <w:szCs w:val="24"/>
        </w:rPr>
      </w:pPr>
    </w:p>
    <w:p w:rsidR="00246FB8" w:rsidRPr="00246FB8" w:rsidRDefault="00246FB8" w:rsidP="00246FB8">
      <w:pPr>
        <w:spacing w:after="120"/>
        <w:jc w:val="both"/>
        <w:rPr>
          <w:sz w:val="24"/>
          <w:szCs w:val="24"/>
        </w:rPr>
      </w:pPr>
      <w:r w:rsidRPr="00246FB8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598D3DE3" wp14:editId="1A8C1638">
            <wp:simplePos x="0" y="0"/>
            <wp:positionH relativeFrom="column">
              <wp:posOffset>662305</wp:posOffset>
            </wp:positionH>
            <wp:positionV relativeFrom="paragraph">
              <wp:posOffset>21590</wp:posOffset>
            </wp:positionV>
            <wp:extent cx="4408170" cy="2676525"/>
            <wp:effectExtent l="0" t="0" r="0" b="9525"/>
            <wp:wrapSquare wrapText="bothSides"/>
            <wp:docPr id="3" name="Kép 3" descr="DSCF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DSCF10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451" b="15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FB8">
        <w:rPr>
          <w:sz w:val="24"/>
          <w:szCs w:val="24"/>
        </w:rPr>
        <w:tab/>
      </w:r>
      <w:r w:rsidRPr="00246FB8">
        <w:rPr>
          <w:sz w:val="24"/>
          <w:szCs w:val="24"/>
        </w:rPr>
        <w:tab/>
      </w:r>
      <w:r w:rsidRPr="00246FB8">
        <w:rPr>
          <w:sz w:val="24"/>
          <w:szCs w:val="24"/>
        </w:rPr>
        <w:tab/>
      </w:r>
      <w:r w:rsidRPr="00246FB8">
        <w:rPr>
          <w:sz w:val="24"/>
          <w:szCs w:val="24"/>
        </w:rPr>
        <w:tab/>
      </w:r>
    </w:p>
    <w:p w:rsidR="00246FB8" w:rsidRPr="00246FB8" w:rsidRDefault="00246FB8" w:rsidP="00246FB8">
      <w:pPr>
        <w:spacing w:after="120"/>
        <w:jc w:val="both"/>
        <w:rPr>
          <w:sz w:val="24"/>
          <w:szCs w:val="24"/>
        </w:rPr>
      </w:pPr>
    </w:p>
    <w:p w:rsidR="00246FB8" w:rsidRPr="00246FB8" w:rsidRDefault="00246FB8" w:rsidP="00246FB8">
      <w:pPr>
        <w:spacing w:after="120"/>
        <w:jc w:val="both"/>
        <w:rPr>
          <w:sz w:val="24"/>
          <w:szCs w:val="24"/>
        </w:rPr>
      </w:pPr>
    </w:p>
    <w:p w:rsidR="00246FB8" w:rsidRPr="00246FB8" w:rsidRDefault="00246FB8" w:rsidP="00246FB8">
      <w:pPr>
        <w:spacing w:after="120"/>
        <w:jc w:val="both"/>
        <w:rPr>
          <w:sz w:val="24"/>
          <w:szCs w:val="24"/>
        </w:rPr>
      </w:pPr>
    </w:p>
    <w:p w:rsidR="00246FB8" w:rsidRPr="00246FB8" w:rsidRDefault="00246FB8" w:rsidP="00246FB8">
      <w:pPr>
        <w:spacing w:after="120"/>
        <w:jc w:val="both"/>
        <w:rPr>
          <w:sz w:val="24"/>
          <w:szCs w:val="24"/>
        </w:rPr>
      </w:pPr>
    </w:p>
    <w:p w:rsidR="00246FB8" w:rsidRPr="00246FB8" w:rsidRDefault="00246FB8" w:rsidP="00246FB8">
      <w:pPr>
        <w:tabs>
          <w:tab w:val="left" w:pos="4253"/>
          <w:tab w:val="left" w:pos="4536"/>
        </w:tabs>
        <w:spacing w:after="120"/>
        <w:jc w:val="both"/>
        <w:rPr>
          <w:sz w:val="24"/>
          <w:szCs w:val="24"/>
        </w:rPr>
      </w:pPr>
    </w:p>
    <w:p w:rsidR="00246FB8" w:rsidRPr="00246FB8" w:rsidRDefault="00246FB8" w:rsidP="00246FB8">
      <w:pPr>
        <w:spacing w:after="120"/>
        <w:jc w:val="both"/>
        <w:rPr>
          <w:b/>
          <w:sz w:val="24"/>
          <w:szCs w:val="24"/>
        </w:rPr>
      </w:pPr>
    </w:p>
    <w:p w:rsidR="00246FB8" w:rsidRPr="00246FB8" w:rsidRDefault="00246FB8" w:rsidP="00246FB8">
      <w:pPr>
        <w:spacing w:after="120"/>
        <w:jc w:val="both"/>
        <w:rPr>
          <w:b/>
          <w:sz w:val="24"/>
          <w:szCs w:val="24"/>
        </w:rPr>
      </w:pPr>
    </w:p>
    <w:p w:rsidR="00246FB8" w:rsidRDefault="00246FB8" w:rsidP="00246FB8">
      <w:pPr>
        <w:spacing w:after="120"/>
        <w:jc w:val="both"/>
        <w:rPr>
          <w:b/>
          <w:sz w:val="24"/>
          <w:szCs w:val="24"/>
        </w:rPr>
      </w:pPr>
    </w:p>
    <w:p w:rsidR="005A1938" w:rsidRDefault="005A1938" w:rsidP="00246FB8">
      <w:pPr>
        <w:spacing w:after="120"/>
        <w:jc w:val="both"/>
        <w:rPr>
          <w:b/>
          <w:sz w:val="24"/>
          <w:szCs w:val="24"/>
        </w:rPr>
      </w:pPr>
    </w:p>
    <w:p w:rsidR="005A1938" w:rsidRDefault="005A1938" w:rsidP="00246FB8">
      <w:pPr>
        <w:spacing w:after="120"/>
        <w:jc w:val="both"/>
        <w:rPr>
          <w:b/>
          <w:sz w:val="24"/>
          <w:szCs w:val="24"/>
        </w:rPr>
      </w:pPr>
    </w:p>
    <w:p w:rsidR="005A1938" w:rsidRDefault="005A1938" w:rsidP="00246FB8">
      <w:pPr>
        <w:spacing w:after="120"/>
        <w:jc w:val="both"/>
        <w:rPr>
          <w:b/>
          <w:sz w:val="24"/>
          <w:szCs w:val="24"/>
        </w:rPr>
      </w:pPr>
    </w:p>
    <w:p w:rsidR="005A1938" w:rsidRDefault="005A1938" w:rsidP="00246FB8">
      <w:pPr>
        <w:spacing w:after="120"/>
        <w:jc w:val="both"/>
        <w:rPr>
          <w:b/>
          <w:sz w:val="24"/>
          <w:szCs w:val="24"/>
        </w:rPr>
      </w:pPr>
    </w:p>
    <w:p w:rsidR="005A1938" w:rsidRPr="00246FB8" w:rsidRDefault="005A1938" w:rsidP="00246FB8">
      <w:pPr>
        <w:spacing w:after="120"/>
        <w:jc w:val="both"/>
        <w:rPr>
          <w:b/>
          <w:sz w:val="24"/>
          <w:szCs w:val="24"/>
        </w:rPr>
      </w:pPr>
    </w:p>
    <w:p w:rsidR="00246FB8" w:rsidRPr="005A1938" w:rsidRDefault="005A1938" w:rsidP="00246FB8">
      <w:pPr>
        <w:spacing w:after="120"/>
        <w:jc w:val="both"/>
        <w:rPr>
          <w:b/>
          <w:strike/>
          <w:sz w:val="28"/>
          <w:szCs w:val="24"/>
        </w:rPr>
      </w:pPr>
      <w:r w:rsidRPr="00246FB8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 wp14:anchorId="38E4A132" wp14:editId="3608D17B">
            <wp:simplePos x="0" y="0"/>
            <wp:positionH relativeFrom="column">
              <wp:posOffset>1910080</wp:posOffset>
            </wp:positionH>
            <wp:positionV relativeFrom="paragraph">
              <wp:posOffset>260350</wp:posOffset>
            </wp:positionV>
            <wp:extent cx="1933575" cy="2103755"/>
            <wp:effectExtent l="0" t="0" r="9525" b="0"/>
            <wp:wrapSquare wrapText="bothSides"/>
            <wp:docPr id="2" name="Kép 4" descr="Iskola címere - utols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Iskola címere - utols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B8" w:rsidRPr="005A1938">
        <w:rPr>
          <w:b/>
          <w:sz w:val="28"/>
          <w:szCs w:val="24"/>
        </w:rPr>
        <w:t xml:space="preserve">Az iskola emblémája: </w:t>
      </w:r>
    </w:p>
    <w:p w:rsidR="00246FB8" w:rsidRPr="00246FB8" w:rsidRDefault="00246FB8" w:rsidP="00246FB8">
      <w:pPr>
        <w:spacing w:after="120"/>
        <w:jc w:val="both"/>
        <w:rPr>
          <w:strike/>
          <w:sz w:val="24"/>
          <w:szCs w:val="24"/>
        </w:rPr>
      </w:pPr>
    </w:p>
    <w:p w:rsidR="00246FB8" w:rsidRPr="00246FB8" w:rsidRDefault="00246FB8" w:rsidP="00246FB8">
      <w:pPr>
        <w:spacing w:after="120"/>
        <w:jc w:val="both"/>
        <w:rPr>
          <w:strike/>
          <w:sz w:val="24"/>
          <w:szCs w:val="24"/>
        </w:rPr>
      </w:pPr>
    </w:p>
    <w:p w:rsidR="00246FB8" w:rsidRPr="00246FB8" w:rsidRDefault="00246FB8" w:rsidP="00246FB8">
      <w:pPr>
        <w:spacing w:after="120"/>
        <w:jc w:val="both"/>
        <w:rPr>
          <w:sz w:val="24"/>
          <w:szCs w:val="24"/>
        </w:rPr>
      </w:pPr>
      <w:r w:rsidRPr="00246FB8">
        <w:rPr>
          <w:sz w:val="24"/>
          <w:szCs w:val="24"/>
        </w:rPr>
        <w:tab/>
      </w:r>
      <w:r w:rsidRPr="00246FB8">
        <w:rPr>
          <w:sz w:val="24"/>
          <w:szCs w:val="24"/>
        </w:rPr>
        <w:tab/>
      </w:r>
      <w:r w:rsidRPr="00246FB8">
        <w:rPr>
          <w:sz w:val="24"/>
          <w:szCs w:val="24"/>
        </w:rPr>
        <w:tab/>
      </w:r>
      <w:r w:rsidRPr="00246FB8">
        <w:rPr>
          <w:sz w:val="24"/>
          <w:szCs w:val="24"/>
        </w:rPr>
        <w:tab/>
      </w:r>
    </w:p>
    <w:p w:rsidR="00246FB8" w:rsidRPr="00246FB8" w:rsidRDefault="00246FB8" w:rsidP="00246FB8">
      <w:pPr>
        <w:spacing w:after="120"/>
        <w:jc w:val="both"/>
        <w:rPr>
          <w:sz w:val="24"/>
          <w:szCs w:val="24"/>
        </w:rPr>
      </w:pPr>
    </w:p>
    <w:p w:rsidR="00246FB8" w:rsidRPr="00246FB8" w:rsidRDefault="00246FB8" w:rsidP="00246FB8">
      <w:pPr>
        <w:spacing w:after="120"/>
        <w:jc w:val="both"/>
        <w:rPr>
          <w:sz w:val="24"/>
          <w:szCs w:val="24"/>
        </w:rPr>
      </w:pPr>
    </w:p>
    <w:p w:rsidR="00246FB8" w:rsidRPr="00246FB8" w:rsidRDefault="00246FB8" w:rsidP="00246FB8">
      <w:pPr>
        <w:pStyle w:val="Szvegtrzs"/>
        <w:rPr>
          <w:b/>
          <w:sz w:val="24"/>
          <w:szCs w:val="24"/>
        </w:rPr>
      </w:pPr>
    </w:p>
    <w:p w:rsidR="00246FB8" w:rsidRPr="00246FB8" w:rsidRDefault="00246FB8" w:rsidP="00246FB8">
      <w:pPr>
        <w:pStyle w:val="Szvegtrzs"/>
        <w:rPr>
          <w:b/>
          <w:sz w:val="24"/>
          <w:szCs w:val="24"/>
        </w:rPr>
      </w:pPr>
    </w:p>
    <w:p w:rsidR="005A1938" w:rsidRDefault="005A193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46FB8" w:rsidRPr="00246FB8" w:rsidRDefault="00246FB8" w:rsidP="007A3872">
      <w:pPr>
        <w:pStyle w:val="Szvegtrzs"/>
        <w:tabs>
          <w:tab w:val="left" w:pos="567"/>
        </w:tabs>
        <w:spacing w:after="0"/>
        <w:ind w:left="425" w:hanging="425"/>
        <w:rPr>
          <w:sz w:val="24"/>
          <w:szCs w:val="24"/>
        </w:rPr>
      </w:pPr>
      <w:r w:rsidRPr="00246FB8">
        <w:rPr>
          <w:b/>
          <w:sz w:val="24"/>
          <w:szCs w:val="24"/>
        </w:rPr>
        <w:lastRenderedPageBreak/>
        <w:t>1.</w:t>
      </w:r>
      <w:r w:rsidR="005A1938">
        <w:rPr>
          <w:b/>
          <w:sz w:val="24"/>
          <w:szCs w:val="24"/>
        </w:rPr>
        <w:tab/>
      </w:r>
      <w:r w:rsidRPr="00246FB8">
        <w:rPr>
          <w:sz w:val="24"/>
          <w:szCs w:val="24"/>
        </w:rPr>
        <w:t>Iskolai ünnepségek:</w:t>
      </w:r>
    </w:p>
    <w:p w:rsidR="00246FB8" w:rsidRPr="00246FB8" w:rsidRDefault="00246FB8" w:rsidP="007A3872">
      <w:pPr>
        <w:numPr>
          <w:ilvl w:val="0"/>
          <w:numId w:val="18"/>
        </w:numPr>
        <w:spacing w:after="6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tanévnyitó ünnepség,</w:t>
      </w:r>
    </w:p>
    <w:p w:rsidR="00246FB8" w:rsidRPr="00246FB8" w:rsidRDefault="00246FB8" w:rsidP="007A3872">
      <w:pPr>
        <w:numPr>
          <w:ilvl w:val="0"/>
          <w:numId w:val="18"/>
        </w:numPr>
        <w:spacing w:after="6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tanévzáró ünnepség,</w:t>
      </w:r>
    </w:p>
    <w:p w:rsidR="00246FB8" w:rsidRPr="00246FB8" w:rsidRDefault="00246FB8" w:rsidP="007A3872">
      <w:pPr>
        <w:numPr>
          <w:ilvl w:val="0"/>
          <w:numId w:val="18"/>
        </w:numPr>
        <w:spacing w:after="6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8. osztályos tanulók ballagási ünnepélye,</w:t>
      </w:r>
    </w:p>
    <w:p w:rsidR="00246FB8" w:rsidRPr="00246FB8" w:rsidRDefault="00246FB8" w:rsidP="007A3872">
      <w:pPr>
        <w:numPr>
          <w:ilvl w:val="0"/>
          <w:numId w:val="18"/>
        </w:numPr>
        <w:spacing w:after="6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az első osztályosok fogadása, megajándékozása /”Fecske-nap”/,</w:t>
      </w:r>
    </w:p>
    <w:p w:rsidR="00246FB8" w:rsidRPr="00246FB8" w:rsidRDefault="00246FB8" w:rsidP="007A3872">
      <w:pPr>
        <w:numPr>
          <w:ilvl w:val="0"/>
          <w:numId w:val="18"/>
        </w:numPr>
        <w:spacing w:after="24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ünnepek /</w:t>
      </w:r>
      <w:proofErr w:type="spellStart"/>
      <w:r w:rsidRPr="00246FB8">
        <w:rPr>
          <w:sz w:val="24"/>
          <w:szCs w:val="24"/>
        </w:rPr>
        <w:t>Návay-nap</w:t>
      </w:r>
      <w:proofErr w:type="spellEnd"/>
      <w:r w:rsidRPr="00246FB8">
        <w:rPr>
          <w:sz w:val="24"/>
          <w:szCs w:val="24"/>
        </w:rPr>
        <w:t>, Mikulás est, Karácsony, farsang, gyermeknap/.</w:t>
      </w:r>
    </w:p>
    <w:p w:rsidR="00246FB8" w:rsidRPr="00246FB8" w:rsidRDefault="00246FB8" w:rsidP="007A3872">
      <w:pPr>
        <w:pStyle w:val="Szvegtrzs"/>
        <w:tabs>
          <w:tab w:val="num" w:pos="1068"/>
        </w:tabs>
        <w:spacing w:after="0"/>
        <w:ind w:left="425" w:hanging="425"/>
        <w:rPr>
          <w:sz w:val="24"/>
          <w:szCs w:val="24"/>
        </w:rPr>
      </w:pPr>
      <w:r w:rsidRPr="00246FB8">
        <w:rPr>
          <w:b/>
          <w:sz w:val="24"/>
          <w:szCs w:val="24"/>
        </w:rPr>
        <w:t>2.</w:t>
      </w:r>
      <w:r w:rsidR="005A1938">
        <w:rPr>
          <w:b/>
          <w:sz w:val="24"/>
          <w:szCs w:val="24"/>
        </w:rPr>
        <w:tab/>
      </w:r>
      <w:r w:rsidRPr="00246FB8">
        <w:rPr>
          <w:sz w:val="24"/>
          <w:szCs w:val="24"/>
        </w:rPr>
        <w:t>Iskolai megemlékezések:</w:t>
      </w:r>
    </w:p>
    <w:p w:rsidR="00246FB8" w:rsidRPr="00246FB8" w:rsidRDefault="00246FB8" w:rsidP="007A3872">
      <w:pPr>
        <w:numPr>
          <w:ilvl w:val="0"/>
          <w:numId w:val="20"/>
        </w:numPr>
        <w:spacing w:after="6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Aradi vértanúk emléknapja (október 6.) – osztálykeretben,</w:t>
      </w:r>
    </w:p>
    <w:p w:rsidR="00246FB8" w:rsidRPr="00246FB8" w:rsidRDefault="00246FB8" w:rsidP="007A3872">
      <w:pPr>
        <w:numPr>
          <w:ilvl w:val="0"/>
          <w:numId w:val="20"/>
        </w:numPr>
        <w:spacing w:after="6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Október 23. nemzeti ünnep,</w:t>
      </w:r>
    </w:p>
    <w:p w:rsidR="00246FB8" w:rsidRPr="00246FB8" w:rsidRDefault="00246FB8" w:rsidP="007A3872">
      <w:pPr>
        <w:numPr>
          <w:ilvl w:val="0"/>
          <w:numId w:val="20"/>
        </w:numPr>
        <w:spacing w:after="24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Március 15. nemzeti ünnep.</w:t>
      </w:r>
    </w:p>
    <w:p w:rsidR="00246FB8" w:rsidRPr="00246FB8" w:rsidRDefault="00246FB8" w:rsidP="007A3872">
      <w:pPr>
        <w:tabs>
          <w:tab w:val="num" w:pos="1800"/>
        </w:tabs>
        <w:ind w:left="425" w:hanging="425"/>
        <w:jc w:val="both"/>
        <w:rPr>
          <w:sz w:val="24"/>
          <w:szCs w:val="24"/>
        </w:rPr>
      </w:pPr>
      <w:r w:rsidRPr="00246FB8">
        <w:rPr>
          <w:b/>
          <w:sz w:val="24"/>
          <w:szCs w:val="24"/>
        </w:rPr>
        <w:t>3.</w:t>
      </w:r>
      <w:r w:rsidR="005A1938">
        <w:rPr>
          <w:b/>
          <w:sz w:val="24"/>
          <w:szCs w:val="24"/>
        </w:rPr>
        <w:tab/>
      </w:r>
      <w:r w:rsidRPr="00246FB8">
        <w:rPr>
          <w:sz w:val="24"/>
          <w:szCs w:val="24"/>
        </w:rPr>
        <w:t>Hagyományos rendezvények:</w:t>
      </w:r>
    </w:p>
    <w:p w:rsidR="00246FB8" w:rsidRPr="00246FB8" w:rsidRDefault="00246FB8" w:rsidP="007A3872">
      <w:pPr>
        <w:numPr>
          <w:ilvl w:val="0"/>
          <w:numId w:val="19"/>
        </w:numPr>
        <w:spacing w:after="6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osztályok közötti versenyek,</w:t>
      </w:r>
    </w:p>
    <w:p w:rsidR="00246FB8" w:rsidRPr="00246FB8" w:rsidRDefault="00246FB8" w:rsidP="007A3872">
      <w:pPr>
        <w:numPr>
          <w:ilvl w:val="0"/>
          <w:numId w:val="19"/>
        </w:numPr>
        <w:spacing w:after="6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táborozások érdeklődésnek megfelelően, lehetőség szerint,</w:t>
      </w:r>
    </w:p>
    <w:p w:rsidR="00246FB8" w:rsidRPr="00246FB8" w:rsidRDefault="00246FB8" w:rsidP="007A3872">
      <w:pPr>
        <w:numPr>
          <w:ilvl w:val="0"/>
          <w:numId w:val="19"/>
        </w:numPr>
        <w:spacing w:after="6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közös kirándulás, szakmai program szervezése,</w:t>
      </w:r>
    </w:p>
    <w:p w:rsidR="00246FB8" w:rsidRPr="00246FB8" w:rsidRDefault="00246FB8" w:rsidP="007A3872">
      <w:pPr>
        <w:numPr>
          <w:ilvl w:val="0"/>
          <w:numId w:val="19"/>
        </w:numPr>
        <w:spacing w:after="6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nyugdíjba vonulók búcsúztatása,</w:t>
      </w:r>
    </w:p>
    <w:p w:rsidR="00246FB8" w:rsidRPr="00246FB8" w:rsidRDefault="00246FB8" w:rsidP="007A3872">
      <w:pPr>
        <w:numPr>
          <w:ilvl w:val="0"/>
          <w:numId w:val="19"/>
        </w:numPr>
        <w:spacing w:after="240"/>
        <w:ind w:left="901" w:hanging="476"/>
        <w:jc w:val="both"/>
        <w:rPr>
          <w:sz w:val="24"/>
          <w:szCs w:val="24"/>
        </w:rPr>
      </w:pPr>
      <w:r w:rsidRPr="00246FB8">
        <w:rPr>
          <w:sz w:val="24"/>
          <w:szCs w:val="24"/>
        </w:rPr>
        <w:t>egy-egy munkaközösség bemutatkozása szakmai, kulturális programmal.</w:t>
      </w:r>
    </w:p>
    <w:p w:rsidR="00246FB8" w:rsidRPr="00246FB8" w:rsidRDefault="00246FB8" w:rsidP="007A3872">
      <w:pPr>
        <w:pStyle w:val="Szvegtrzs"/>
        <w:spacing w:after="240"/>
        <w:ind w:left="425" w:hanging="425"/>
        <w:jc w:val="both"/>
        <w:rPr>
          <w:sz w:val="24"/>
          <w:szCs w:val="24"/>
        </w:rPr>
      </w:pPr>
      <w:r w:rsidRPr="00246FB8">
        <w:rPr>
          <w:b/>
          <w:sz w:val="24"/>
          <w:szCs w:val="24"/>
        </w:rPr>
        <w:t>4.</w:t>
      </w:r>
      <w:r w:rsidR="005A1938">
        <w:rPr>
          <w:b/>
          <w:sz w:val="24"/>
          <w:szCs w:val="24"/>
        </w:rPr>
        <w:tab/>
      </w:r>
      <w:r w:rsidRPr="00246FB8">
        <w:rPr>
          <w:sz w:val="24"/>
          <w:szCs w:val="24"/>
        </w:rPr>
        <w:t xml:space="preserve">Az iskolai ünnepségeken mindenkinek ünnepi öltözetben kell megjelenni. Az ünnepi öltözet: lányoknak sötét alj, fehér blúz. Fiúknak sötét nadrág, fehér ing. </w:t>
      </w:r>
    </w:p>
    <w:p w:rsidR="00246FB8" w:rsidRPr="00246FB8" w:rsidRDefault="00246FB8" w:rsidP="007A3872">
      <w:pPr>
        <w:pStyle w:val="Szvegtrzs"/>
        <w:spacing w:after="240"/>
        <w:ind w:left="425" w:hanging="425"/>
        <w:jc w:val="both"/>
        <w:rPr>
          <w:sz w:val="24"/>
          <w:szCs w:val="24"/>
        </w:rPr>
      </w:pPr>
      <w:r w:rsidRPr="00246FB8">
        <w:rPr>
          <w:b/>
          <w:sz w:val="24"/>
          <w:szCs w:val="24"/>
        </w:rPr>
        <w:t>5.</w:t>
      </w:r>
      <w:r w:rsidR="005A1938">
        <w:rPr>
          <w:b/>
          <w:sz w:val="24"/>
          <w:szCs w:val="24"/>
        </w:rPr>
        <w:tab/>
      </w:r>
      <w:r w:rsidRPr="00246FB8">
        <w:rPr>
          <w:sz w:val="24"/>
          <w:szCs w:val="24"/>
        </w:rPr>
        <w:t>Az iskolai ünnepségek, megemlékezések, rendezvények időpontját a tanév rendje alapján az éves munkaterv határozza meg. A rendezvények szervezésével, az ünnepi műsor összeállításával és lebonyolításával kapcsolatos feladatokat a felelősök megnevezésével a munkaterv tartalmazza.</w:t>
      </w:r>
    </w:p>
    <w:p w:rsidR="00246FB8" w:rsidRPr="00246FB8" w:rsidRDefault="00246FB8" w:rsidP="007A3872">
      <w:pPr>
        <w:pStyle w:val="Szvegtrzs"/>
        <w:spacing w:after="0"/>
        <w:ind w:left="425" w:hanging="425"/>
        <w:rPr>
          <w:sz w:val="24"/>
          <w:szCs w:val="24"/>
        </w:rPr>
      </w:pPr>
      <w:r w:rsidRPr="00246FB8">
        <w:rPr>
          <w:b/>
          <w:sz w:val="24"/>
          <w:szCs w:val="24"/>
        </w:rPr>
        <w:t>6.</w:t>
      </w:r>
      <w:r w:rsidR="005A1938">
        <w:rPr>
          <w:b/>
          <w:sz w:val="24"/>
          <w:szCs w:val="24"/>
        </w:rPr>
        <w:tab/>
      </w:r>
      <w:r w:rsidRPr="00246FB8">
        <w:rPr>
          <w:sz w:val="24"/>
          <w:szCs w:val="24"/>
        </w:rPr>
        <w:t>A szervezeti és működési szabályzat elfogadásakor és módosításakor az ünnepélyek, megemlékezések rendje és a hagyományok ápolásával kapcsolatos feladatok kérdésében az iskolai diákönkormányzatot egyetértési jog illeti meg.</w:t>
      </w:r>
    </w:p>
    <w:p w:rsidR="00CF2C41" w:rsidRDefault="00CF2C41"/>
    <w:p w:rsidR="005A1938" w:rsidRDefault="005A1938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96825" w:rsidRPr="007A3872" w:rsidRDefault="00B96825" w:rsidP="007A3872">
      <w:pPr>
        <w:tabs>
          <w:tab w:val="num" w:pos="426"/>
        </w:tabs>
        <w:spacing w:after="360"/>
        <w:jc w:val="center"/>
        <w:rPr>
          <w:b/>
          <w:sz w:val="36"/>
        </w:rPr>
      </w:pPr>
      <w:r w:rsidRPr="007A3872">
        <w:rPr>
          <w:b/>
          <w:sz w:val="36"/>
        </w:rPr>
        <w:lastRenderedPageBreak/>
        <w:t>VIII.</w:t>
      </w:r>
      <w:r w:rsidR="007A3872">
        <w:rPr>
          <w:b/>
          <w:sz w:val="36"/>
        </w:rPr>
        <w:tab/>
      </w:r>
      <w:proofErr w:type="gramStart"/>
      <w:r w:rsidRPr="007A3872">
        <w:rPr>
          <w:b/>
          <w:sz w:val="36"/>
        </w:rPr>
        <w:t>A</w:t>
      </w:r>
      <w:proofErr w:type="gramEnd"/>
      <w:r w:rsidRPr="007A3872">
        <w:rPr>
          <w:b/>
          <w:sz w:val="36"/>
        </w:rPr>
        <w:t xml:space="preserve"> nevelőtestület és a szakmai munkaközösségek</w:t>
      </w:r>
    </w:p>
    <w:p w:rsidR="00B96825" w:rsidRDefault="00B96825" w:rsidP="007A3872">
      <w:pPr>
        <w:spacing w:after="240"/>
        <w:ind w:left="425" w:hanging="425"/>
        <w:jc w:val="both"/>
        <w:rPr>
          <w:sz w:val="24"/>
        </w:rPr>
      </w:pPr>
      <w:r>
        <w:rPr>
          <w:b/>
          <w:sz w:val="24"/>
        </w:rPr>
        <w:t>1.</w:t>
      </w:r>
      <w:r w:rsidR="007A3872">
        <w:rPr>
          <w:sz w:val="24"/>
        </w:rPr>
        <w:tab/>
      </w:r>
      <w:r>
        <w:rPr>
          <w:sz w:val="24"/>
        </w:rPr>
        <w:t>Az iskolai alkalmazottak közössége az intézménnyel közalkalmazotti jogviszonyban álló dolgozókból áll. Az iskolai közalkalmazottak jogait és kötelességeit, juttatásait, iskolán belüli érdekérvényesítési lehetőségeit a magasabb jogszabályok, és az ezekhez kapcsolódó rendeletek, valamint a közalkalmazotti szabályzat rögzíti.</w:t>
      </w:r>
    </w:p>
    <w:p w:rsidR="00B96825" w:rsidRDefault="00B96825" w:rsidP="007A3872">
      <w:pPr>
        <w:numPr>
          <w:ilvl w:val="0"/>
          <w:numId w:val="11"/>
        </w:numPr>
        <w:spacing w:after="240"/>
        <w:ind w:left="425" w:hanging="425"/>
        <w:jc w:val="both"/>
        <w:rPr>
          <w:sz w:val="24"/>
        </w:rPr>
      </w:pPr>
      <w:r>
        <w:rPr>
          <w:sz w:val="24"/>
        </w:rPr>
        <w:t>Alkalmazotti értekezletet kell tartani abban az esetben, ha jogszabály valamely kérdés eldöntésére a nevelőtestület helyett az alkalmazotti közösséget hatalmazza fel. Az alkalmazotti értekezletre – ha jogszabály másként nem rendelkezik – a nevelőtestületi értekezletre vonatkozó szabályokat kell alkalmazni.</w:t>
      </w:r>
    </w:p>
    <w:p w:rsidR="00B96825" w:rsidRDefault="00B96825" w:rsidP="007A3872">
      <w:pPr>
        <w:numPr>
          <w:ilvl w:val="0"/>
          <w:numId w:val="11"/>
        </w:numPr>
        <w:spacing w:after="240"/>
        <w:ind w:left="425" w:hanging="425"/>
        <w:jc w:val="both"/>
        <w:rPr>
          <w:sz w:val="24"/>
        </w:rPr>
      </w:pPr>
      <w:r>
        <w:rPr>
          <w:sz w:val="24"/>
        </w:rPr>
        <w:t>A nevelőtestület tagja az iskola valamennyi pedagógus munkakört betöltő alkalmazottja, valamint az oktató-nevelő munkát közvetlenül segítő felsőfokú végzettségű dolgozója.</w:t>
      </w:r>
    </w:p>
    <w:p w:rsidR="00B96825" w:rsidRPr="007A3872" w:rsidRDefault="00B96825" w:rsidP="007A3872">
      <w:pPr>
        <w:numPr>
          <w:ilvl w:val="0"/>
          <w:numId w:val="11"/>
        </w:numPr>
        <w:spacing w:after="240"/>
        <w:ind w:left="425" w:hanging="425"/>
        <w:jc w:val="both"/>
        <w:rPr>
          <w:sz w:val="24"/>
        </w:rPr>
      </w:pPr>
      <w:r w:rsidRPr="007A3872">
        <w:rPr>
          <w:sz w:val="24"/>
        </w:rPr>
        <w:t>A nevelőtestület a magasabb jogszabályokban megfogalmazott döntési jogkörökkel rendelkezik.</w:t>
      </w:r>
      <w:r w:rsidR="007A3872" w:rsidRPr="007A3872">
        <w:rPr>
          <w:sz w:val="24"/>
        </w:rPr>
        <w:t xml:space="preserve"> </w:t>
      </w:r>
      <w:r w:rsidRPr="007A3872">
        <w:rPr>
          <w:sz w:val="24"/>
        </w:rPr>
        <w:t>A nevelőtestület véleményét ki kell kérni a magasabb jogszabályokban megfogalmazott esetekben.</w:t>
      </w:r>
      <w:r w:rsidR="007A3872" w:rsidRPr="007A3872">
        <w:rPr>
          <w:sz w:val="24"/>
        </w:rPr>
        <w:t xml:space="preserve"> </w:t>
      </w:r>
      <w:r w:rsidRPr="007A3872">
        <w:rPr>
          <w:sz w:val="24"/>
        </w:rPr>
        <w:t>A nevelőtestület véleményt nyilváníthat vagy javaslatot tehet az iskola működésével kapcsolatos valamennyi kérdésben.</w:t>
      </w:r>
    </w:p>
    <w:p w:rsidR="00B96825" w:rsidRDefault="00B96825" w:rsidP="007A3872">
      <w:pPr>
        <w:numPr>
          <w:ilvl w:val="0"/>
          <w:numId w:val="11"/>
        </w:numPr>
        <w:spacing w:after="240"/>
        <w:ind w:left="425" w:hanging="425"/>
        <w:jc w:val="both"/>
        <w:rPr>
          <w:sz w:val="24"/>
        </w:rPr>
      </w:pPr>
      <w:r>
        <w:rPr>
          <w:sz w:val="24"/>
        </w:rPr>
        <w:t xml:space="preserve">A nevelőtestület értekezletein a részvétel a nevelőtestület minden tagja számára kötelező, úgy, hogy az iskola zavartalan működése biztosított legyen. </w:t>
      </w:r>
    </w:p>
    <w:p w:rsidR="00B96825" w:rsidRPr="00B96825" w:rsidRDefault="00B96825" w:rsidP="007A3872">
      <w:pPr>
        <w:pStyle w:val="Szvegtrzs"/>
        <w:spacing w:after="240"/>
        <w:ind w:left="425" w:hanging="425"/>
        <w:jc w:val="both"/>
        <w:rPr>
          <w:sz w:val="24"/>
          <w:szCs w:val="24"/>
        </w:rPr>
      </w:pPr>
      <w:r w:rsidRPr="00B96825">
        <w:rPr>
          <w:b/>
          <w:sz w:val="24"/>
          <w:szCs w:val="24"/>
        </w:rPr>
        <w:t>6.</w:t>
      </w:r>
      <w:r w:rsidR="007A3872">
        <w:rPr>
          <w:b/>
          <w:sz w:val="24"/>
          <w:szCs w:val="24"/>
        </w:rPr>
        <w:tab/>
      </w:r>
      <w:r w:rsidRPr="00B96825">
        <w:rPr>
          <w:sz w:val="24"/>
          <w:szCs w:val="24"/>
        </w:rPr>
        <w:t>Az iskola nevelőtestülete feladatkörének részleges ellátására állandó bizottságokat és munkacsoportokat hozhat létre.</w:t>
      </w:r>
    </w:p>
    <w:p w:rsidR="00B96825" w:rsidRDefault="00B96825" w:rsidP="007A3872">
      <w:pPr>
        <w:ind w:left="426" w:hanging="426"/>
        <w:jc w:val="both"/>
        <w:rPr>
          <w:sz w:val="24"/>
        </w:rPr>
      </w:pPr>
      <w:r>
        <w:rPr>
          <w:b/>
          <w:sz w:val="24"/>
        </w:rPr>
        <w:t>7.</w:t>
      </w:r>
      <w:r w:rsidR="007A3872">
        <w:rPr>
          <w:b/>
          <w:sz w:val="24"/>
        </w:rPr>
        <w:tab/>
      </w:r>
      <w:r>
        <w:rPr>
          <w:sz w:val="24"/>
        </w:rPr>
        <w:t>Egy tanév során a nevelőtestület az alábbi értekezleteket tartja:</w:t>
      </w:r>
    </w:p>
    <w:p w:rsidR="00B96825" w:rsidRDefault="00B96825" w:rsidP="007A3872">
      <w:pPr>
        <w:numPr>
          <w:ilvl w:val="0"/>
          <w:numId w:val="21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tanévnyitó értekezlet,</w:t>
      </w:r>
    </w:p>
    <w:p w:rsidR="00B96825" w:rsidRDefault="00B96825" w:rsidP="007A3872">
      <w:pPr>
        <w:numPr>
          <w:ilvl w:val="0"/>
          <w:numId w:val="21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az első félévet értékelő értekezlet,</w:t>
      </w:r>
    </w:p>
    <w:p w:rsidR="00B96825" w:rsidRDefault="00B96825" w:rsidP="007A3872">
      <w:pPr>
        <w:numPr>
          <w:ilvl w:val="0"/>
          <w:numId w:val="21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a tanévet értékelő értekezlet,</w:t>
      </w:r>
    </w:p>
    <w:p w:rsidR="00B96825" w:rsidRDefault="00B96825" w:rsidP="007A3872">
      <w:pPr>
        <w:numPr>
          <w:ilvl w:val="0"/>
          <w:numId w:val="21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félévi és év végi osztályozó értekezlet,</w:t>
      </w:r>
    </w:p>
    <w:p w:rsidR="00B96825" w:rsidRDefault="00B96825" w:rsidP="007A3872">
      <w:pPr>
        <w:numPr>
          <w:ilvl w:val="0"/>
          <w:numId w:val="21"/>
        </w:numPr>
        <w:spacing w:after="240"/>
        <w:ind w:left="714" w:hanging="357"/>
        <w:jc w:val="both"/>
        <w:rPr>
          <w:sz w:val="24"/>
        </w:rPr>
      </w:pPr>
      <w:r>
        <w:rPr>
          <w:sz w:val="24"/>
        </w:rPr>
        <w:t>legalább két alkalommal nevelési értekezlet.</w:t>
      </w:r>
    </w:p>
    <w:p w:rsidR="00B96825" w:rsidRDefault="00B96825" w:rsidP="007A3872">
      <w:pPr>
        <w:spacing w:after="240"/>
        <w:ind w:left="425" w:hanging="425"/>
        <w:jc w:val="both"/>
        <w:rPr>
          <w:sz w:val="24"/>
        </w:rPr>
      </w:pPr>
      <w:r>
        <w:rPr>
          <w:b/>
          <w:sz w:val="24"/>
        </w:rPr>
        <w:t>8.</w:t>
      </w:r>
      <w:r w:rsidR="007A3872">
        <w:rPr>
          <w:b/>
          <w:sz w:val="24"/>
        </w:rPr>
        <w:tab/>
      </w:r>
      <w:r>
        <w:rPr>
          <w:sz w:val="24"/>
        </w:rPr>
        <w:t xml:space="preserve">Rendkívüli nevelőtestületi értekezletet kell összehívni, ha a nevelőtestület tagjainak </w:t>
      </w:r>
      <w:r w:rsidR="007A3872">
        <w:rPr>
          <w:sz w:val="24"/>
        </w:rPr>
        <w:br/>
      </w:r>
      <w:r>
        <w:rPr>
          <w:sz w:val="24"/>
        </w:rPr>
        <w:t>10 %-a kéri, illetve ha az iskola igazgatója vagy vezetősége ezt indokoltnak tartja.</w:t>
      </w:r>
    </w:p>
    <w:p w:rsidR="00B96825" w:rsidRDefault="00B96825" w:rsidP="007A3872">
      <w:pPr>
        <w:spacing w:after="240"/>
        <w:ind w:left="425" w:hanging="425"/>
        <w:jc w:val="both"/>
        <w:rPr>
          <w:sz w:val="24"/>
        </w:rPr>
      </w:pPr>
      <w:r>
        <w:rPr>
          <w:b/>
          <w:sz w:val="24"/>
        </w:rPr>
        <w:t>9.</w:t>
      </w:r>
      <w:r w:rsidR="007A3872">
        <w:rPr>
          <w:b/>
          <w:sz w:val="24"/>
        </w:rPr>
        <w:tab/>
      </w:r>
      <w:r>
        <w:rPr>
          <w:sz w:val="24"/>
        </w:rPr>
        <w:t>A nevelőtestület – ha jogszabály másként nem rendelkezik – akkor határozatképes, ha tagjainak legalább ötven százaléka részt vesz a határozathozatalban.</w:t>
      </w:r>
    </w:p>
    <w:p w:rsidR="00B96825" w:rsidRDefault="00B96825" w:rsidP="007A3872">
      <w:pPr>
        <w:spacing w:after="240"/>
        <w:ind w:left="425" w:hanging="425"/>
        <w:jc w:val="both"/>
        <w:rPr>
          <w:sz w:val="24"/>
        </w:rPr>
      </w:pPr>
      <w:r>
        <w:rPr>
          <w:b/>
          <w:sz w:val="24"/>
        </w:rPr>
        <w:t>10.</w:t>
      </w:r>
      <w:r w:rsidR="007A3872">
        <w:rPr>
          <w:b/>
          <w:sz w:val="24"/>
        </w:rPr>
        <w:tab/>
      </w:r>
      <w:r>
        <w:rPr>
          <w:sz w:val="24"/>
        </w:rPr>
        <w:t>A nevelőtestület döntéseit nevelőtestületi értekezleten – ha jogszabály másként nem rendelkezik – nyílt szavazással, szótöbbséggel hozza. Titkos szavazást akkor lehet elrendelni, ha azt jogszabály előírja, vagy állásfoglalást igénylő személyi ügyben az érintett kéri.</w:t>
      </w:r>
    </w:p>
    <w:p w:rsidR="007A3872" w:rsidRDefault="00B96825" w:rsidP="007A3872">
      <w:pPr>
        <w:spacing w:after="240"/>
        <w:ind w:left="425" w:hanging="425"/>
        <w:jc w:val="both"/>
        <w:rPr>
          <w:sz w:val="24"/>
        </w:rPr>
      </w:pPr>
      <w:r>
        <w:rPr>
          <w:b/>
          <w:sz w:val="24"/>
        </w:rPr>
        <w:t>11.</w:t>
      </w:r>
      <w:r w:rsidR="007A3872">
        <w:rPr>
          <w:b/>
          <w:sz w:val="24"/>
        </w:rPr>
        <w:tab/>
      </w:r>
      <w:r>
        <w:rPr>
          <w:sz w:val="24"/>
        </w:rPr>
        <w:t>Az intézményben folyó nevelő-oktató munka tervezését, szervezését és ellenőrzését szakmai, módszertani kérdésekben az intézmény pedagógusaiból létrehozott szakmai munkaközösségek segítik. A szakmai munkaközösség dönt saját működési rendjéről, munkatervének elfogadásáról.</w:t>
      </w:r>
    </w:p>
    <w:p w:rsidR="007A3872" w:rsidRDefault="007A3872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96825" w:rsidRDefault="00B96825" w:rsidP="00650057">
      <w:pPr>
        <w:tabs>
          <w:tab w:val="num" w:pos="426"/>
        </w:tabs>
        <w:ind w:left="425" w:hanging="425"/>
        <w:jc w:val="both"/>
        <w:rPr>
          <w:sz w:val="24"/>
        </w:rPr>
      </w:pPr>
      <w:r>
        <w:rPr>
          <w:b/>
          <w:sz w:val="24"/>
        </w:rPr>
        <w:lastRenderedPageBreak/>
        <w:t>12.</w:t>
      </w:r>
      <w:r w:rsidR="007A3872">
        <w:rPr>
          <w:b/>
          <w:sz w:val="24"/>
        </w:rPr>
        <w:tab/>
      </w:r>
      <w:r>
        <w:rPr>
          <w:sz w:val="24"/>
        </w:rPr>
        <w:t>Az intézményben a következő szakmai munkaközösségek működnek:</w:t>
      </w:r>
    </w:p>
    <w:p w:rsidR="00B96825" w:rsidRDefault="00B96825" w:rsidP="00650057">
      <w:pPr>
        <w:numPr>
          <w:ilvl w:val="0"/>
          <w:numId w:val="22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humán</w:t>
      </w:r>
    </w:p>
    <w:p w:rsidR="00B96825" w:rsidRDefault="00B96825" w:rsidP="00650057">
      <w:pPr>
        <w:numPr>
          <w:ilvl w:val="0"/>
          <w:numId w:val="22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osztályfőnöki</w:t>
      </w:r>
    </w:p>
    <w:p w:rsidR="00B96825" w:rsidRDefault="00B96825" w:rsidP="00650057">
      <w:pPr>
        <w:numPr>
          <w:ilvl w:val="0"/>
          <w:numId w:val="22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reál</w:t>
      </w:r>
    </w:p>
    <w:p w:rsidR="00B96825" w:rsidRDefault="00B96825" w:rsidP="00650057">
      <w:pPr>
        <w:numPr>
          <w:ilvl w:val="0"/>
          <w:numId w:val="22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tanítói</w:t>
      </w:r>
    </w:p>
    <w:p w:rsidR="00B96825" w:rsidRDefault="00B96825" w:rsidP="00650057">
      <w:pPr>
        <w:numPr>
          <w:ilvl w:val="0"/>
          <w:numId w:val="22"/>
        </w:numPr>
        <w:spacing w:after="240"/>
        <w:ind w:left="714" w:hanging="357"/>
        <w:jc w:val="both"/>
        <w:rPr>
          <w:sz w:val="24"/>
        </w:rPr>
      </w:pPr>
      <w:r>
        <w:rPr>
          <w:sz w:val="24"/>
        </w:rPr>
        <w:t>napközis</w:t>
      </w:r>
    </w:p>
    <w:p w:rsidR="00B96825" w:rsidRDefault="00B96825" w:rsidP="00650057">
      <w:pPr>
        <w:numPr>
          <w:ilvl w:val="2"/>
          <w:numId w:val="22"/>
        </w:numPr>
        <w:tabs>
          <w:tab w:val="clear" w:pos="2340"/>
        </w:tabs>
        <w:spacing w:after="240"/>
        <w:ind w:left="426" w:hanging="426"/>
        <w:jc w:val="both"/>
        <w:rPr>
          <w:sz w:val="24"/>
        </w:rPr>
      </w:pPr>
      <w:r>
        <w:rPr>
          <w:sz w:val="24"/>
        </w:rPr>
        <w:t>A szakmai munkaközösségek a magasabb jogszabályokban megfogalmazott jogkörökkel rendelkeznek.</w:t>
      </w:r>
    </w:p>
    <w:p w:rsidR="00B96825" w:rsidRDefault="00B96825" w:rsidP="007A3872">
      <w:pPr>
        <w:numPr>
          <w:ilvl w:val="3"/>
          <w:numId w:val="22"/>
        </w:numPr>
        <w:tabs>
          <w:tab w:val="clear" w:pos="2517"/>
        </w:tabs>
        <w:ind w:left="426" w:hanging="426"/>
        <w:jc w:val="both"/>
        <w:rPr>
          <w:sz w:val="24"/>
        </w:rPr>
      </w:pPr>
      <w:r>
        <w:rPr>
          <w:sz w:val="24"/>
        </w:rPr>
        <w:t>A szakmai munkaközösségek feladatai a szakterületükön belül:</w:t>
      </w:r>
    </w:p>
    <w:p w:rsidR="00B96825" w:rsidRDefault="00B96825" w:rsidP="00650057">
      <w:pPr>
        <w:numPr>
          <w:ilvl w:val="0"/>
          <w:numId w:val="23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szakmai, módszertani kérdésekben segítik az intézményben folyó nevelő-oktató munkát,</w:t>
      </w:r>
    </w:p>
    <w:p w:rsidR="00B96825" w:rsidRDefault="00B96825" w:rsidP="00650057">
      <w:pPr>
        <w:numPr>
          <w:ilvl w:val="0"/>
          <w:numId w:val="23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részt vesznek az iskolai oktató-nevelő munka tartalmi és módszertani korszerűsítésében,</w:t>
      </w:r>
    </w:p>
    <w:p w:rsidR="00B96825" w:rsidRDefault="00B96825" w:rsidP="00650057">
      <w:pPr>
        <w:numPr>
          <w:ilvl w:val="0"/>
          <w:numId w:val="23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 xml:space="preserve">pályázatokat, tanulmányi versenyeket kezdeményeznek, szerveznek, </w:t>
      </w:r>
    </w:p>
    <w:p w:rsidR="00B96825" w:rsidRDefault="00B96825" w:rsidP="00650057">
      <w:pPr>
        <w:numPr>
          <w:ilvl w:val="0"/>
          <w:numId w:val="23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szakterületükön belül törekednek az egységes követelményrendszer kialakítására,</w:t>
      </w:r>
    </w:p>
    <w:p w:rsidR="00B96825" w:rsidRDefault="00B96825" w:rsidP="00650057">
      <w:pPr>
        <w:numPr>
          <w:ilvl w:val="0"/>
          <w:numId w:val="23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kezdeményezik a pedagógusok továbbképzését, segítséget nyújtanak tagjaik önképzéséhez,</w:t>
      </w:r>
    </w:p>
    <w:p w:rsidR="00B96825" w:rsidRDefault="00B96825" w:rsidP="00650057">
      <w:pPr>
        <w:numPr>
          <w:ilvl w:val="0"/>
          <w:numId w:val="23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javaslatot tesznek szakmai eszközök, szemléltető eszközök beszerzésére, eredményességének ellenőrzésére és mérésére, tankönyvekre, taneszközökre, egyéb tanulmányi segédletekre</w:t>
      </w:r>
    </w:p>
    <w:p w:rsidR="00B96825" w:rsidRDefault="00B96825" w:rsidP="00650057">
      <w:pPr>
        <w:numPr>
          <w:ilvl w:val="0"/>
          <w:numId w:val="23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segítik a pályakezdő pedagógusok munkáját,</w:t>
      </w:r>
    </w:p>
    <w:p w:rsidR="00B96825" w:rsidRDefault="00B96825" w:rsidP="00650057">
      <w:pPr>
        <w:numPr>
          <w:ilvl w:val="0"/>
          <w:numId w:val="23"/>
        </w:numPr>
        <w:spacing w:after="60"/>
        <w:ind w:left="714" w:hanging="357"/>
        <w:jc w:val="both"/>
        <w:rPr>
          <w:sz w:val="24"/>
        </w:rPr>
      </w:pPr>
      <w:r>
        <w:rPr>
          <w:sz w:val="24"/>
        </w:rPr>
        <w:t>javaslatot tesznek az igazgatónak a munkaközösség-vezető személyére,</w:t>
      </w:r>
    </w:p>
    <w:p w:rsidR="00B96825" w:rsidRDefault="00B96825" w:rsidP="00650057">
      <w:pPr>
        <w:numPr>
          <w:ilvl w:val="0"/>
          <w:numId w:val="23"/>
        </w:numPr>
        <w:spacing w:after="240"/>
        <w:jc w:val="both"/>
        <w:rPr>
          <w:sz w:val="24"/>
        </w:rPr>
      </w:pPr>
      <w:r>
        <w:rPr>
          <w:sz w:val="24"/>
        </w:rPr>
        <w:t>segítséget nyújtanak a munkaközösség vezetőjének a munkaterv, valamint a munkaközösség tevékenységéről készülő elemzések, értékelések elkészítéséhez.</w:t>
      </w:r>
    </w:p>
    <w:p w:rsidR="00B96825" w:rsidRPr="00650057" w:rsidRDefault="00B96825" w:rsidP="00650057">
      <w:pPr>
        <w:numPr>
          <w:ilvl w:val="2"/>
          <w:numId w:val="23"/>
        </w:numPr>
        <w:tabs>
          <w:tab w:val="clear" w:pos="2340"/>
          <w:tab w:val="num" w:pos="540"/>
        </w:tabs>
        <w:spacing w:after="240"/>
        <w:ind w:left="425" w:hanging="425"/>
        <w:jc w:val="both"/>
        <w:rPr>
          <w:sz w:val="24"/>
        </w:rPr>
      </w:pPr>
      <w:r w:rsidRPr="00650057">
        <w:rPr>
          <w:sz w:val="24"/>
        </w:rPr>
        <w:t>A szakmai munkaközösségek az iskola pedagógiai programja, munkaterve és a munkaközösség tagjainak javaslata alapján összeállított tanévre szóló munkaterv szerint tevékenykednek.</w:t>
      </w:r>
      <w:r w:rsidR="00650057" w:rsidRPr="00650057">
        <w:rPr>
          <w:sz w:val="24"/>
        </w:rPr>
        <w:t xml:space="preserve"> </w:t>
      </w:r>
      <w:r w:rsidRPr="00650057">
        <w:rPr>
          <w:sz w:val="24"/>
        </w:rPr>
        <w:t>A szakmai munkaközösség munkáját a munkaközösség-vezető irányítja.</w:t>
      </w:r>
      <w:r w:rsidR="00650057" w:rsidRPr="00650057">
        <w:rPr>
          <w:sz w:val="24"/>
        </w:rPr>
        <w:t xml:space="preserve"> </w:t>
      </w:r>
      <w:r w:rsidRPr="00650057">
        <w:rPr>
          <w:sz w:val="24"/>
        </w:rPr>
        <w:t>A munkaközösség vezetőjét a munkaközösség tagjainak javaslatára az igazgató bízza meg két tanévre.</w:t>
      </w:r>
    </w:p>
    <w:p w:rsidR="00B96825" w:rsidRDefault="00B96825" w:rsidP="00650057">
      <w:pPr>
        <w:numPr>
          <w:ilvl w:val="2"/>
          <w:numId w:val="23"/>
        </w:numPr>
        <w:tabs>
          <w:tab w:val="clear" w:pos="234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 xml:space="preserve">A munkaközösség-vezető pedagógiai munkát ellenőrző feladatait a munkaköri leírás tartalmazza. Tapasztalatairól munkaközösségi értekezleten, iskolavezetőségi megbeszéléseken és a nevelőtestületi értekezleteken számol be.  </w:t>
      </w:r>
    </w:p>
    <w:p w:rsidR="00B96825" w:rsidRPr="00650057" w:rsidRDefault="00B96825" w:rsidP="00650057">
      <w:pPr>
        <w:numPr>
          <w:ilvl w:val="2"/>
          <w:numId w:val="23"/>
        </w:numPr>
        <w:tabs>
          <w:tab w:val="clear" w:pos="2340"/>
        </w:tabs>
        <w:spacing w:after="240"/>
        <w:ind w:left="425" w:hanging="425"/>
        <w:jc w:val="both"/>
        <w:rPr>
          <w:sz w:val="24"/>
        </w:rPr>
      </w:pPr>
      <w:r w:rsidRPr="00650057">
        <w:rPr>
          <w:sz w:val="24"/>
        </w:rPr>
        <w:t>Az iskolai munka egyes aktuális feladatainak megoldására a tantestület tagjaiból munkacsoportok alakulhatnak a nevelőtestület vagy az iskolavezetés döntése alapján.</w:t>
      </w:r>
      <w:r w:rsidR="00650057" w:rsidRPr="00650057">
        <w:rPr>
          <w:sz w:val="24"/>
        </w:rPr>
        <w:t xml:space="preserve"> </w:t>
      </w:r>
      <w:r w:rsidRPr="00650057">
        <w:rPr>
          <w:sz w:val="24"/>
        </w:rPr>
        <w:t xml:space="preserve">Amennyiben a munkacsoportot az iskolavezetés hozza létre, erről tájékoztatnia kell a nevelőtestületet. </w:t>
      </w:r>
    </w:p>
    <w:p w:rsidR="00B96825" w:rsidRDefault="00B96825" w:rsidP="007A3872">
      <w:pPr>
        <w:tabs>
          <w:tab w:val="left" w:pos="540"/>
        </w:tabs>
        <w:ind w:left="426" w:hanging="426"/>
        <w:jc w:val="both"/>
        <w:rPr>
          <w:sz w:val="24"/>
        </w:rPr>
      </w:pPr>
      <w:r>
        <w:rPr>
          <w:b/>
          <w:sz w:val="24"/>
        </w:rPr>
        <w:t>18.</w:t>
      </w:r>
      <w:r w:rsidR="00650057">
        <w:rPr>
          <w:b/>
          <w:sz w:val="24"/>
        </w:rPr>
        <w:tab/>
      </w:r>
      <w:r>
        <w:rPr>
          <w:sz w:val="24"/>
        </w:rPr>
        <w:t>Ha az intézmény költségvetése lehetővé teszi, a többletmunkát végző pedagógusokat anyagi elismerésben kell részesíteni.</w:t>
      </w:r>
    </w:p>
    <w:p w:rsidR="00B96825" w:rsidRDefault="00B96825"/>
    <w:p w:rsidR="00B96825" w:rsidRDefault="00B96825"/>
    <w:p w:rsidR="00650057" w:rsidRDefault="00650057">
      <w:pPr>
        <w:spacing w:after="200" w:line="276" w:lineRule="auto"/>
        <w:rPr>
          <w:b/>
          <w:sz w:val="24"/>
        </w:rPr>
      </w:pPr>
      <w:r>
        <w:rPr>
          <w:b/>
        </w:rPr>
        <w:br w:type="page"/>
      </w:r>
    </w:p>
    <w:p w:rsidR="00B96825" w:rsidRPr="00650057" w:rsidRDefault="00B96825" w:rsidP="00650057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650057">
        <w:rPr>
          <w:rFonts w:ascii="Times New Roman" w:hAnsi="Times New Roman"/>
          <w:b/>
          <w:sz w:val="36"/>
        </w:rPr>
        <w:lastRenderedPageBreak/>
        <w:t>IX.</w:t>
      </w:r>
      <w:r w:rsidR="00650057">
        <w:rPr>
          <w:rFonts w:ascii="Times New Roman" w:hAnsi="Times New Roman"/>
          <w:b/>
          <w:sz w:val="36"/>
        </w:rPr>
        <w:tab/>
      </w:r>
      <w:proofErr w:type="gramStart"/>
      <w:r w:rsidRPr="00650057">
        <w:rPr>
          <w:rFonts w:ascii="Times New Roman" w:hAnsi="Times New Roman"/>
          <w:b/>
          <w:sz w:val="36"/>
        </w:rPr>
        <w:t>A</w:t>
      </w:r>
      <w:proofErr w:type="gramEnd"/>
      <w:r w:rsidRPr="00650057">
        <w:rPr>
          <w:rFonts w:ascii="Times New Roman" w:hAnsi="Times New Roman"/>
          <w:b/>
          <w:sz w:val="36"/>
        </w:rPr>
        <w:t xml:space="preserve"> rendszeres egészségügyi felügyelet és ellátás rendje</w:t>
      </w:r>
    </w:p>
    <w:p w:rsidR="00B96825" w:rsidRPr="00B96825" w:rsidRDefault="00B96825" w:rsidP="00650057">
      <w:pPr>
        <w:pStyle w:val="Szvegtrzs"/>
        <w:numPr>
          <w:ilvl w:val="0"/>
          <w:numId w:val="24"/>
        </w:numPr>
        <w:spacing w:after="240"/>
        <w:ind w:left="357" w:hanging="357"/>
        <w:jc w:val="both"/>
        <w:rPr>
          <w:sz w:val="24"/>
          <w:szCs w:val="24"/>
        </w:rPr>
      </w:pPr>
      <w:r w:rsidRPr="00B96825">
        <w:rPr>
          <w:sz w:val="24"/>
          <w:szCs w:val="24"/>
        </w:rPr>
        <w:t xml:space="preserve">Az iskolaorvosi felügyelet és ellátás éves rendjét az igazgató az iskolaorvossal és a védőnővel egyezteti. Az együttműködés előkészítése és lebonyolítása az intézmény gyermek- és ifjúságvédelmi felelősének közreműködésével történik. </w:t>
      </w:r>
    </w:p>
    <w:p w:rsidR="00B96825" w:rsidRPr="00B96825" w:rsidRDefault="00B96825" w:rsidP="00650057">
      <w:pPr>
        <w:pStyle w:val="Szvegtrzs"/>
        <w:numPr>
          <w:ilvl w:val="0"/>
          <w:numId w:val="24"/>
        </w:numPr>
        <w:spacing w:after="240"/>
        <w:ind w:left="357" w:hanging="357"/>
        <w:jc w:val="both"/>
        <w:rPr>
          <w:sz w:val="24"/>
          <w:szCs w:val="24"/>
        </w:rPr>
      </w:pPr>
      <w:r w:rsidRPr="00B96825">
        <w:rPr>
          <w:sz w:val="24"/>
          <w:szCs w:val="24"/>
        </w:rPr>
        <w:t>Az iskolaorvos javaslatára az igazgató hoz határozatot a tanulók testnevelés alóli felmentése ügyében.</w:t>
      </w:r>
    </w:p>
    <w:p w:rsidR="00B96825" w:rsidRPr="00B96825" w:rsidRDefault="00B96825" w:rsidP="00650057">
      <w:pPr>
        <w:pStyle w:val="Szvegtrzs"/>
        <w:numPr>
          <w:ilvl w:val="0"/>
          <w:numId w:val="24"/>
        </w:numPr>
        <w:spacing w:after="240"/>
        <w:ind w:left="357" w:hanging="357"/>
        <w:jc w:val="both"/>
        <w:rPr>
          <w:sz w:val="24"/>
          <w:szCs w:val="24"/>
        </w:rPr>
      </w:pPr>
      <w:r w:rsidRPr="00B96825">
        <w:rPr>
          <w:sz w:val="24"/>
          <w:szCs w:val="24"/>
        </w:rPr>
        <w:t>A kötelező orvosi vizsgálatokat, védőoltásokat úgy kell megszervezni, hogy az a tanítást a lehető legkisebb mértékben zavarja, illetve ha mód van rá, a vizsgálatok a tanítás előtt vagy után történjenek.</w:t>
      </w:r>
    </w:p>
    <w:p w:rsidR="00650057" w:rsidRDefault="00650057">
      <w:pPr>
        <w:spacing w:after="200" w:line="276" w:lineRule="auto"/>
        <w:rPr>
          <w:b/>
          <w:sz w:val="24"/>
        </w:rPr>
      </w:pPr>
      <w:r>
        <w:rPr>
          <w:b/>
        </w:rPr>
        <w:br w:type="page"/>
      </w:r>
    </w:p>
    <w:p w:rsidR="00B96825" w:rsidRPr="00650057" w:rsidRDefault="00B96825" w:rsidP="00650057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650057">
        <w:rPr>
          <w:rFonts w:ascii="Times New Roman" w:hAnsi="Times New Roman"/>
          <w:b/>
          <w:sz w:val="36"/>
        </w:rPr>
        <w:lastRenderedPageBreak/>
        <w:t>X.</w:t>
      </w:r>
      <w:r w:rsidR="00650057">
        <w:rPr>
          <w:rFonts w:ascii="Times New Roman" w:hAnsi="Times New Roman"/>
          <w:b/>
          <w:sz w:val="36"/>
        </w:rPr>
        <w:tab/>
      </w:r>
      <w:r w:rsidRPr="00650057">
        <w:rPr>
          <w:rFonts w:ascii="Times New Roman" w:hAnsi="Times New Roman"/>
          <w:b/>
          <w:sz w:val="36"/>
        </w:rPr>
        <w:t>Intézményi védő, óvó előírások</w:t>
      </w:r>
    </w:p>
    <w:p w:rsidR="00B96825" w:rsidRPr="00B96825" w:rsidRDefault="00B96825" w:rsidP="00650057">
      <w:pPr>
        <w:pStyle w:val="Szvegtrzs"/>
        <w:numPr>
          <w:ilvl w:val="0"/>
          <w:numId w:val="25"/>
        </w:numPr>
        <w:spacing w:after="240"/>
        <w:ind w:left="357" w:hanging="357"/>
        <w:jc w:val="both"/>
        <w:rPr>
          <w:sz w:val="24"/>
          <w:szCs w:val="24"/>
        </w:rPr>
      </w:pPr>
      <w:r w:rsidRPr="00B96825">
        <w:rPr>
          <w:sz w:val="24"/>
          <w:szCs w:val="24"/>
        </w:rPr>
        <w:t>A tanulókkal az egészségük és testi épségük védelmére vonatkozó előírásokat, a foglalkozásokkal együtt járó veszélyforrásokat, a tilos és az elvárható magatartásformát a szorgalmi idő megkezdésekor, valamint szükség szerint a tanórai, tanórán kívüli foglalkozás során, iskolai rendezvény előtt életkoruknak és fejlettségi szintjüknek megfelelően ismertetni kell. Az ismertetés a szorgalmi idő megkezdésekor, valamint iskolai rendezvény előtt az osztályfőnök, tanórai és tanórán kívüli foglalkozáson a foglalkozást tartó pedagógus kötelessége. Az ismertetés tényét és tartalmát dokumentálni kell.</w:t>
      </w:r>
    </w:p>
    <w:p w:rsidR="00B96825" w:rsidRPr="00B96825" w:rsidRDefault="00B96825" w:rsidP="00650057">
      <w:pPr>
        <w:numPr>
          <w:ilvl w:val="0"/>
          <w:numId w:val="25"/>
        </w:numPr>
        <w:spacing w:after="240"/>
        <w:ind w:left="357" w:hanging="357"/>
        <w:jc w:val="both"/>
        <w:rPr>
          <w:sz w:val="24"/>
          <w:szCs w:val="24"/>
        </w:rPr>
      </w:pPr>
      <w:r w:rsidRPr="00B96825">
        <w:rPr>
          <w:sz w:val="24"/>
          <w:szCs w:val="24"/>
        </w:rPr>
        <w:t>A pedagógus az iskola szervezeti és működési szabályzatában, házirendjében meghatározott védő, óvó előírások figyelembevételével viheti be az iskolai foglalkozásokra az általa készített, használt pedagógiai eszközöket.</w:t>
      </w:r>
    </w:p>
    <w:p w:rsidR="00B96825" w:rsidRPr="00B96825" w:rsidRDefault="00B96825" w:rsidP="00650057">
      <w:pPr>
        <w:pStyle w:val="Szvegtrzs"/>
        <w:numPr>
          <w:ilvl w:val="0"/>
          <w:numId w:val="25"/>
        </w:numPr>
        <w:spacing w:after="240"/>
        <w:ind w:left="357" w:hanging="357"/>
        <w:jc w:val="both"/>
        <w:rPr>
          <w:sz w:val="24"/>
          <w:szCs w:val="24"/>
        </w:rPr>
      </w:pPr>
      <w:r w:rsidRPr="00B96825">
        <w:rPr>
          <w:sz w:val="24"/>
          <w:szCs w:val="24"/>
        </w:rPr>
        <w:t>A tanuló az iskolában számítógépet és a nevelő-oktató munkához szükséges egyéb eszközt, berendezést csak a szaktanár felügyeletével használhat. A szaktanár felügyelete mellett sem használható azonban olyan eszköz, berendezés, amelyet jogszabály vagy az eszköz, berendezés használati utasítása veszélyesnek minősít.</w:t>
      </w:r>
    </w:p>
    <w:p w:rsidR="00B96825" w:rsidRPr="00B96825" w:rsidRDefault="00B96825" w:rsidP="00650057">
      <w:pPr>
        <w:pStyle w:val="Szvegtrzs"/>
        <w:numPr>
          <w:ilvl w:val="0"/>
          <w:numId w:val="25"/>
        </w:numPr>
        <w:spacing w:after="240"/>
        <w:ind w:left="357" w:hanging="357"/>
        <w:jc w:val="both"/>
        <w:rPr>
          <w:sz w:val="24"/>
          <w:szCs w:val="24"/>
        </w:rPr>
      </w:pPr>
      <w:r w:rsidRPr="00B96825">
        <w:rPr>
          <w:sz w:val="24"/>
          <w:szCs w:val="24"/>
        </w:rPr>
        <w:t xml:space="preserve">Tanórán és tanórán kívüli foglalkozáson a foglalkozást tartó pedagógus, óraközi szünetekben és iskolai rendezvényeken a tanulók felügyeletét ellátó </w:t>
      </w:r>
      <w:proofErr w:type="gramStart"/>
      <w:r w:rsidRPr="00B96825">
        <w:rPr>
          <w:sz w:val="24"/>
          <w:szCs w:val="24"/>
        </w:rPr>
        <w:t>pedagógus felelős</w:t>
      </w:r>
      <w:proofErr w:type="gramEnd"/>
      <w:r w:rsidRPr="00B96825">
        <w:rPr>
          <w:sz w:val="24"/>
          <w:szCs w:val="24"/>
        </w:rPr>
        <w:t xml:space="preserve"> a tűz- és munkabiztonsági előírások betartatásáért.</w:t>
      </w:r>
    </w:p>
    <w:p w:rsidR="00B96825" w:rsidRPr="00B96825" w:rsidRDefault="00B96825" w:rsidP="00650057">
      <w:pPr>
        <w:pStyle w:val="Szvegtrzs"/>
        <w:numPr>
          <w:ilvl w:val="0"/>
          <w:numId w:val="25"/>
        </w:numPr>
        <w:spacing w:after="240"/>
        <w:ind w:left="357" w:hanging="357"/>
        <w:jc w:val="both"/>
        <w:rPr>
          <w:sz w:val="24"/>
          <w:szCs w:val="24"/>
        </w:rPr>
      </w:pPr>
      <w:r w:rsidRPr="00B96825">
        <w:rPr>
          <w:sz w:val="24"/>
          <w:szCs w:val="24"/>
        </w:rPr>
        <w:t>A nevelési-oktatási intézmény alkalmazottai a tanulóktól elkülönített, e célra kijelölt helyen dohányozhatnak.</w:t>
      </w:r>
    </w:p>
    <w:p w:rsidR="00650057" w:rsidRDefault="00650057">
      <w:pPr>
        <w:spacing w:after="200" w:line="276" w:lineRule="auto"/>
        <w:rPr>
          <w:b/>
          <w:sz w:val="24"/>
        </w:rPr>
      </w:pPr>
      <w:bookmarkStart w:id="6" w:name="_Toc88795185"/>
      <w:r>
        <w:rPr>
          <w:b/>
        </w:rPr>
        <w:br w:type="page"/>
      </w:r>
    </w:p>
    <w:p w:rsidR="00B96825" w:rsidRPr="00A33DD2" w:rsidRDefault="00B96825" w:rsidP="00A33DD2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A33DD2">
        <w:rPr>
          <w:rFonts w:ascii="Times New Roman" w:hAnsi="Times New Roman"/>
          <w:b/>
          <w:sz w:val="36"/>
        </w:rPr>
        <w:lastRenderedPageBreak/>
        <w:t>XI.</w:t>
      </w:r>
      <w:r w:rsidR="00A33DD2">
        <w:rPr>
          <w:rFonts w:ascii="Times New Roman" w:hAnsi="Times New Roman"/>
          <w:b/>
          <w:sz w:val="36"/>
        </w:rPr>
        <w:tab/>
      </w:r>
      <w:r w:rsidRPr="00A33DD2">
        <w:rPr>
          <w:rFonts w:ascii="Times New Roman" w:hAnsi="Times New Roman"/>
          <w:b/>
          <w:sz w:val="36"/>
        </w:rPr>
        <w:t>Rendkívüli esemény esetén szükséges teendők</w:t>
      </w:r>
      <w:bookmarkEnd w:id="6"/>
    </w:p>
    <w:p w:rsidR="00B96825" w:rsidRDefault="00B96825" w:rsidP="00650057">
      <w:pPr>
        <w:numPr>
          <w:ilvl w:val="0"/>
          <w:numId w:val="2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Tűz esetén az intézmény tűzvédelmi szabályzata, tanulói baleset, illetve munkabaleset esetén az intézmény munkabiztonsági szabályzata határozza meg a szükséges teendőket.</w:t>
      </w:r>
    </w:p>
    <w:p w:rsidR="00B96825" w:rsidRDefault="00B96825" w:rsidP="00650057">
      <w:pPr>
        <w:numPr>
          <w:ilvl w:val="0"/>
          <w:numId w:val="2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Bombariadó esetén az azt fogadó személy haladéktalanul köteles azt az igazgató vagy az ügyeletes vezető tudomására hozni.</w:t>
      </w:r>
    </w:p>
    <w:p w:rsidR="00B96825" w:rsidRDefault="00B96825" w:rsidP="00650057">
      <w:pPr>
        <w:numPr>
          <w:ilvl w:val="0"/>
          <w:numId w:val="2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Bombariadó esetén az épület kiürítésére, a tanulók felügyeletére a tűzvédelmi szabályzat előírásait kell alkalmazni.</w:t>
      </w:r>
    </w:p>
    <w:p w:rsidR="00B96825" w:rsidRDefault="00B96825" w:rsidP="00650057">
      <w:pPr>
        <w:numPr>
          <w:ilvl w:val="0"/>
          <w:numId w:val="26"/>
        </w:numPr>
        <w:spacing w:after="240"/>
        <w:ind w:left="357" w:hanging="357"/>
        <w:jc w:val="both"/>
        <w:rPr>
          <w:sz w:val="24"/>
        </w:rPr>
      </w:pPr>
      <w:r>
        <w:rPr>
          <w:sz w:val="24"/>
        </w:rPr>
        <w:t>A kiesett tanítási órák pótlásáról a jogszabályok figyelembevételével az igazgató rendelkezik.</w:t>
      </w:r>
    </w:p>
    <w:p w:rsidR="00B96825" w:rsidRDefault="00B96825"/>
    <w:p w:rsidR="00650057" w:rsidRDefault="00650057">
      <w:pPr>
        <w:spacing w:after="200" w:line="276" w:lineRule="auto"/>
        <w:rPr>
          <w:b/>
          <w:sz w:val="24"/>
        </w:rPr>
      </w:pPr>
      <w:r>
        <w:rPr>
          <w:b/>
        </w:rPr>
        <w:br w:type="page"/>
      </w:r>
    </w:p>
    <w:p w:rsidR="0039502C" w:rsidRPr="00650057" w:rsidRDefault="0039502C" w:rsidP="00650057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650057">
        <w:rPr>
          <w:rFonts w:ascii="Times New Roman" w:hAnsi="Times New Roman"/>
          <w:b/>
          <w:sz w:val="36"/>
        </w:rPr>
        <w:lastRenderedPageBreak/>
        <w:t>XII.</w:t>
      </w:r>
      <w:r w:rsidR="00C235F6">
        <w:rPr>
          <w:rFonts w:ascii="Times New Roman" w:hAnsi="Times New Roman"/>
          <w:b/>
          <w:sz w:val="36"/>
        </w:rPr>
        <w:tab/>
      </w:r>
      <w:r w:rsidRPr="00650057">
        <w:rPr>
          <w:rFonts w:ascii="Times New Roman" w:hAnsi="Times New Roman"/>
          <w:b/>
          <w:sz w:val="36"/>
        </w:rPr>
        <w:t>Alapdokumentumok nyilvánossága</w:t>
      </w:r>
    </w:p>
    <w:p w:rsidR="0039502C" w:rsidRPr="0039502C" w:rsidRDefault="0039502C" w:rsidP="00650057">
      <w:pPr>
        <w:pStyle w:val="Listaszerbekezds"/>
        <w:numPr>
          <w:ilvl w:val="1"/>
          <w:numId w:val="27"/>
        </w:numPr>
        <w:tabs>
          <w:tab w:val="clear" w:pos="622"/>
          <w:tab w:val="num" w:pos="1440"/>
        </w:tabs>
        <w:spacing w:after="240"/>
        <w:ind w:left="425" w:hanging="425"/>
        <w:jc w:val="both"/>
        <w:rPr>
          <w:color w:val="000000"/>
        </w:rPr>
      </w:pPr>
      <w:r w:rsidRPr="0039502C">
        <w:rPr>
          <w:color w:val="000000"/>
        </w:rPr>
        <w:t>Az intézményi alapdokumentumok egy-egy példánya az intézmény könyvtárában és a tanári szobában van elhelyezve, továbbá az intézmény internetes honlapján olvasható. A házirend egy példányát az iskolába történő beiratkozáskor, illetve lényeges módosítás esetén a szülőnek, tanulónak át kell adni.</w:t>
      </w:r>
    </w:p>
    <w:p w:rsidR="0039502C" w:rsidRDefault="0039502C" w:rsidP="00650057">
      <w:pPr>
        <w:numPr>
          <w:ilvl w:val="1"/>
          <w:numId w:val="27"/>
        </w:numPr>
        <w:tabs>
          <w:tab w:val="clear" w:pos="622"/>
          <w:tab w:val="num" w:pos="540"/>
        </w:tabs>
        <w:spacing w:after="240"/>
        <w:ind w:left="425" w:hanging="425"/>
        <w:jc w:val="both"/>
        <w:rPr>
          <w:color w:val="000000"/>
          <w:sz w:val="24"/>
        </w:rPr>
      </w:pPr>
      <w:r w:rsidRPr="002B4ADD">
        <w:rPr>
          <w:color w:val="000000"/>
          <w:sz w:val="24"/>
        </w:rPr>
        <w:t xml:space="preserve"> Az intézmény alapdokumentumairól a tanulók és a szülők az iskola könyvtárában kérhetnek tájékoztatást nyitvatartási időben, a tanulói ügyfélfogadás ideje alatt vagy előre egyeztetett időpontban az igazgatóhelyettes</w:t>
      </w:r>
      <w:r w:rsidR="001773D6">
        <w:rPr>
          <w:color w:val="000000"/>
          <w:sz w:val="24"/>
        </w:rPr>
        <w:t>ek</w:t>
      </w:r>
      <w:r w:rsidRPr="002B4ADD">
        <w:rPr>
          <w:color w:val="000000"/>
          <w:sz w:val="24"/>
        </w:rPr>
        <w:t>től vagy az igazgatótól.</w:t>
      </w:r>
    </w:p>
    <w:p w:rsidR="00650057" w:rsidRDefault="00650057">
      <w:pPr>
        <w:spacing w:after="200" w:line="276" w:lineRule="auto"/>
        <w:rPr>
          <w:b/>
          <w:sz w:val="24"/>
        </w:rPr>
      </w:pPr>
      <w:r>
        <w:rPr>
          <w:b/>
        </w:rPr>
        <w:br w:type="page"/>
      </w:r>
    </w:p>
    <w:p w:rsidR="002149E6" w:rsidRPr="00C235F6" w:rsidRDefault="002149E6" w:rsidP="00C235F6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C235F6">
        <w:rPr>
          <w:rFonts w:ascii="Times New Roman" w:hAnsi="Times New Roman"/>
          <w:b/>
          <w:sz w:val="36"/>
        </w:rPr>
        <w:lastRenderedPageBreak/>
        <w:t>XII</w:t>
      </w:r>
      <w:r w:rsidR="00D2182C" w:rsidRPr="00C235F6">
        <w:rPr>
          <w:rFonts w:ascii="Times New Roman" w:hAnsi="Times New Roman"/>
          <w:b/>
          <w:sz w:val="36"/>
        </w:rPr>
        <w:t>I</w:t>
      </w:r>
      <w:r w:rsidRPr="00C235F6">
        <w:rPr>
          <w:rFonts w:ascii="Times New Roman" w:hAnsi="Times New Roman"/>
          <w:b/>
          <w:sz w:val="36"/>
        </w:rPr>
        <w:t xml:space="preserve">. A szülői </w:t>
      </w:r>
      <w:proofErr w:type="gramStart"/>
      <w:r w:rsidRPr="00C235F6">
        <w:rPr>
          <w:rFonts w:ascii="Times New Roman" w:hAnsi="Times New Roman"/>
          <w:b/>
          <w:sz w:val="36"/>
        </w:rPr>
        <w:t>szervezet véleményezési</w:t>
      </w:r>
      <w:proofErr w:type="gramEnd"/>
      <w:r w:rsidRPr="00C235F6">
        <w:rPr>
          <w:rFonts w:ascii="Times New Roman" w:hAnsi="Times New Roman"/>
          <w:b/>
          <w:sz w:val="36"/>
        </w:rPr>
        <w:t>, egyetértési joga</w:t>
      </w:r>
    </w:p>
    <w:p w:rsidR="002149E6" w:rsidRDefault="002149E6" w:rsidP="00C235F6">
      <w:pPr>
        <w:numPr>
          <w:ilvl w:val="0"/>
          <w:numId w:val="28"/>
        </w:numPr>
        <w:spacing w:after="240"/>
        <w:jc w:val="both"/>
        <w:rPr>
          <w:sz w:val="24"/>
        </w:rPr>
      </w:pPr>
      <w:r>
        <w:rPr>
          <w:sz w:val="24"/>
        </w:rPr>
        <w:t>Az iskolai szülői szervezet figyelemmel kíséri a gyermeki, tanulói jogok érvényesülését, a pedagógiai munka eredményességét. A szülői szervezet a tanulók nagyobb csoportját érintő bármely kérdésben véleményt nyilváníthat, tájékoztatást kérhet az intézmény vezetőjétől, az e körbe tartozó ügyek tárgyalásakor képviselője tanácskozási joggal részt vehet a nevelőtestület értekezletein.</w:t>
      </w:r>
    </w:p>
    <w:p w:rsidR="002149E6" w:rsidRDefault="002149E6" w:rsidP="004A6A0C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A szülői szervezet döntési jogkörébe tartozik</w:t>
      </w:r>
    </w:p>
    <w:p w:rsidR="002149E6" w:rsidRPr="002149E6" w:rsidRDefault="002149E6" w:rsidP="00C235F6">
      <w:pPr>
        <w:numPr>
          <w:ilvl w:val="0"/>
          <w:numId w:val="30"/>
        </w:numPr>
        <w:tabs>
          <w:tab w:val="clear" w:pos="900"/>
        </w:tabs>
        <w:spacing w:after="60"/>
        <w:ind w:left="850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működési rendjének, munkaprogramjának megállapítása,</w:t>
      </w:r>
    </w:p>
    <w:p w:rsidR="002149E6" w:rsidRPr="002149E6" w:rsidRDefault="002149E6" w:rsidP="00C235F6">
      <w:pPr>
        <w:numPr>
          <w:ilvl w:val="0"/>
          <w:numId w:val="30"/>
        </w:numPr>
        <w:tabs>
          <w:tab w:val="clear" w:pos="900"/>
        </w:tabs>
        <w:spacing w:after="60"/>
        <w:ind w:left="850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 képviseletében eljáró személyek megválasztása,</w:t>
      </w:r>
    </w:p>
    <w:p w:rsidR="002149E6" w:rsidRPr="002149E6" w:rsidRDefault="002149E6" w:rsidP="00C235F6">
      <w:pPr>
        <w:pStyle w:val="Szvegtrzs"/>
        <w:numPr>
          <w:ilvl w:val="0"/>
          <w:numId w:val="30"/>
        </w:numPr>
        <w:tabs>
          <w:tab w:val="clear" w:pos="900"/>
        </w:tabs>
        <w:spacing w:after="240"/>
        <w:ind w:left="851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 rendelkezésre álló pénzeszközökből az iskolának nyújtandó anyagi támogatás mértékének, felhasználási módjának megállapítása.</w:t>
      </w:r>
    </w:p>
    <w:p w:rsidR="002149E6" w:rsidRDefault="002149E6" w:rsidP="004A6A0C">
      <w:pPr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 xml:space="preserve">A szülői </w:t>
      </w:r>
      <w:proofErr w:type="gramStart"/>
      <w:r>
        <w:rPr>
          <w:sz w:val="24"/>
        </w:rPr>
        <w:t>szervezet véleményező</w:t>
      </w:r>
      <w:proofErr w:type="gramEnd"/>
      <w:r>
        <w:rPr>
          <w:sz w:val="24"/>
        </w:rPr>
        <w:t xml:space="preserve"> jogkört gyakorol </w:t>
      </w:r>
    </w:p>
    <w:p w:rsidR="002149E6" w:rsidRDefault="002149E6" w:rsidP="00C235F6">
      <w:pPr>
        <w:numPr>
          <w:ilvl w:val="0"/>
          <w:numId w:val="29"/>
        </w:numPr>
        <w:tabs>
          <w:tab w:val="clear" w:pos="900"/>
        </w:tabs>
        <w:spacing w:after="60"/>
        <w:ind w:left="850" w:hanging="425"/>
        <w:jc w:val="both"/>
        <w:rPr>
          <w:sz w:val="24"/>
        </w:rPr>
      </w:pPr>
      <w:r>
        <w:rPr>
          <w:sz w:val="24"/>
        </w:rPr>
        <w:t>a munkaterv, ezen belül a tanév rendjének meghatározásában,</w:t>
      </w:r>
    </w:p>
    <w:p w:rsidR="002149E6" w:rsidRDefault="002149E6" w:rsidP="00C235F6">
      <w:pPr>
        <w:numPr>
          <w:ilvl w:val="0"/>
          <w:numId w:val="29"/>
        </w:numPr>
        <w:tabs>
          <w:tab w:val="clear" w:pos="900"/>
        </w:tabs>
        <w:spacing w:after="60"/>
        <w:ind w:left="850" w:hanging="425"/>
        <w:jc w:val="both"/>
        <w:rPr>
          <w:sz w:val="24"/>
        </w:rPr>
      </w:pPr>
      <w:r>
        <w:rPr>
          <w:sz w:val="24"/>
        </w:rPr>
        <w:t>a működési szabályzatnak a szülőket is érintő rendelkezéseiben /pl. tanórán kívüli foglalkozások, a szünidei foglalkozás formáinak, rendjének megállapítása /,</w:t>
      </w:r>
    </w:p>
    <w:p w:rsidR="002149E6" w:rsidRDefault="002149E6" w:rsidP="00C235F6">
      <w:pPr>
        <w:numPr>
          <w:ilvl w:val="0"/>
          <w:numId w:val="29"/>
        </w:numPr>
        <w:tabs>
          <w:tab w:val="clear" w:pos="900"/>
        </w:tabs>
        <w:ind w:left="851" w:hanging="425"/>
        <w:jc w:val="both"/>
        <w:rPr>
          <w:sz w:val="24"/>
        </w:rPr>
      </w:pPr>
      <w:r>
        <w:rPr>
          <w:sz w:val="24"/>
        </w:rPr>
        <w:t>a házirend elfogadásakor.</w:t>
      </w:r>
    </w:p>
    <w:p w:rsidR="00D2182C" w:rsidRDefault="00D2182C" w:rsidP="00D2182C">
      <w:pPr>
        <w:spacing w:after="200" w:line="276" w:lineRule="auto"/>
        <w:rPr>
          <w:sz w:val="24"/>
        </w:rPr>
      </w:pPr>
    </w:p>
    <w:p w:rsidR="00650057" w:rsidRDefault="00650057">
      <w:pPr>
        <w:spacing w:after="200" w:line="276" w:lineRule="auto"/>
        <w:rPr>
          <w:b/>
          <w:sz w:val="24"/>
        </w:rPr>
      </w:pPr>
      <w:r>
        <w:rPr>
          <w:b/>
        </w:rPr>
        <w:br w:type="page"/>
      </w:r>
    </w:p>
    <w:p w:rsidR="002149E6" w:rsidRPr="00C235F6" w:rsidRDefault="002149E6" w:rsidP="00C235F6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C235F6">
        <w:rPr>
          <w:rFonts w:ascii="Times New Roman" w:hAnsi="Times New Roman"/>
          <w:b/>
          <w:sz w:val="36"/>
        </w:rPr>
        <w:lastRenderedPageBreak/>
        <w:t>XI</w:t>
      </w:r>
      <w:r w:rsidR="00D2182C" w:rsidRPr="00C235F6">
        <w:rPr>
          <w:rFonts w:ascii="Times New Roman" w:hAnsi="Times New Roman"/>
          <w:b/>
          <w:sz w:val="36"/>
        </w:rPr>
        <w:t>V</w:t>
      </w:r>
      <w:r w:rsidRPr="00C235F6">
        <w:rPr>
          <w:rFonts w:ascii="Times New Roman" w:hAnsi="Times New Roman"/>
          <w:b/>
          <w:sz w:val="36"/>
        </w:rPr>
        <w:t>.</w:t>
      </w:r>
      <w:r w:rsidR="00C235F6">
        <w:rPr>
          <w:rFonts w:ascii="Times New Roman" w:hAnsi="Times New Roman"/>
          <w:b/>
          <w:sz w:val="36"/>
        </w:rPr>
        <w:tab/>
      </w:r>
      <w:proofErr w:type="gramStart"/>
      <w:r w:rsidRPr="00C235F6">
        <w:rPr>
          <w:rFonts w:ascii="Times New Roman" w:hAnsi="Times New Roman"/>
          <w:b/>
          <w:sz w:val="36"/>
        </w:rPr>
        <w:t>A</w:t>
      </w:r>
      <w:proofErr w:type="gramEnd"/>
      <w:r w:rsidRPr="00C235F6">
        <w:rPr>
          <w:rFonts w:ascii="Times New Roman" w:hAnsi="Times New Roman"/>
          <w:b/>
          <w:sz w:val="36"/>
        </w:rPr>
        <w:t xml:space="preserve"> fegyelmi eljárás lefolytatásának szabályai</w:t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Ha a tanuló a kötelességeit vétkesen és súlyosan megszegi, – a vétség elkövetésétől számított három hónapon belül – fegyelmi eljárás alapján, fegyelmi büntetésben részesíthető.</w:t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bCs/>
          <w:sz w:val="24"/>
          <w:szCs w:val="24"/>
        </w:rPr>
      </w:pPr>
      <w:r w:rsidRPr="002149E6">
        <w:rPr>
          <w:sz w:val="24"/>
          <w:szCs w:val="24"/>
        </w:rPr>
        <w:t>A fegyelmi eljárást a</w:t>
      </w:r>
      <w:r w:rsidRPr="002149E6">
        <w:rPr>
          <w:bCs/>
          <w:sz w:val="24"/>
          <w:szCs w:val="24"/>
        </w:rPr>
        <w:t xml:space="preserve"> </w:t>
      </w:r>
      <w:r w:rsidRPr="002149E6">
        <w:rPr>
          <w:b/>
          <w:bCs/>
          <w:i/>
          <w:sz w:val="24"/>
          <w:szCs w:val="24"/>
        </w:rPr>
        <w:t>nemzeti köznevelésről szóló</w:t>
      </w:r>
      <w:r w:rsidRPr="002149E6">
        <w:rPr>
          <w:bCs/>
          <w:sz w:val="24"/>
          <w:szCs w:val="24"/>
        </w:rPr>
        <w:t xml:space="preserve"> </w:t>
      </w:r>
      <w:r w:rsidRPr="002149E6">
        <w:rPr>
          <w:b/>
          <w:bCs/>
          <w:i/>
          <w:sz w:val="24"/>
          <w:szCs w:val="24"/>
        </w:rPr>
        <w:t>2011. évi CXC. törvény</w:t>
      </w:r>
      <w:r w:rsidRPr="002149E6">
        <w:rPr>
          <w:bCs/>
          <w:sz w:val="24"/>
          <w:szCs w:val="24"/>
        </w:rPr>
        <w:t>, illetve a</w:t>
      </w:r>
      <w:r w:rsidRPr="002149E6">
        <w:rPr>
          <w:sz w:val="24"/>
          <w:szCs w:val="24"/>
        </w:rPr>
        <w:t xml:space="preserve"> </w:t>
      </w:r>
      <w:r w:rsidRPr="002149E6">
        <w:rPr>
          <w:b/>
          <w:i/>
          <w:sz w:val="24"/>
          <w:szCs w:val="24"/>
        </w:rPr>
        <w:t>nevelési-oktatási intézmények működéséről és a köznevelési intézmények névhasználatáról szóló 20/2012. (VIII. 31.) EMMI rendelet</w:t>
      </w:r>
      <w:r w:rsidRPr="002149E6">
        <w:rPr>
          <w:bCs/>
          <w:sz w:val="24"/>
          <w:szCs w:val="24"/>
        </w:rPr>
        <w:t xml:space="preserve"> rendelkezései alapján kell lefolytatni.</w:t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 fegyelmi eljárást egyeztető eljárás előzheti meg, amelynek célja a kötelességszegéshez elvezető események feldolgozása, értékelése, valamint ennek alapján a kötelességszegéssel gyanúsított és a sérelmet elszenvedő tanuló közötti megállapodás létrehozása a sérelem orvoslása érdekében. Az egyeztető eljárás lefolytatására akkor van lehetőség, ha azzal a sérelmet elszenvedő tanuló szülője, valamint a kötelességszegéssel gyanúsított tanuló szülője is egyetért.</w:t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Az egyeztető eljárás lefolytatásáért, az azzal kapcsolatos feladatok végrehajtásáért az iskola igazgatója a felelős.</w:t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Az egyeztető eljárást levezető nagykorú személyre az iskola igazgatója tesz javaslatot az érdekelt feleknek.</w:t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Ha a tanuló a kötelességeit megszegi a nevelőtestület joga dönteni arról, hogy indít-e a tanuló ellen fegyelmi eljárást.</w:t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 fegyelmi eljárás lefolytatásáért – a nevelőtestület döntése alapján – az iskola igazgatója a felelős.</w:t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 nevelőtestület a fegyelmi eljárás lefolytatására háromtagú fegyelmi bizottságot hoz létre. A fegyelmi bizottság feladata a kötelezettségszegés kivizsgálása, a fegyelmi büntetés meghozatalának előkészítése, a fegyelmi tárgyalás lefolytatása, a fegyelmi büntetés kiszabása.</w:t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 fegyelmi büntetés kiszabásának előfeltétele, hogy a tanuló a jogszabályokban, illetve az iskola szervezeti és működési szabályzatában vagy a házirendjében meghatározott kötelezettségét vétkesen és súlyosan megszegje. A kötelességszegést a fegyelmi tárgyalás során bizonyítani kell.</w:t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  <w:tab w:val="num" w:pos="426"/>
        </w:tabs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 tanulónak fegyelmi büntetés csak akkor adható, ha a tanuló kötelességszegése a tanulói jogviszonyból ered. Így fegyelmi büntetés csak akkor adható, ha a tanuló kötelességszegése az iskola területén, az iskolai élet különböző helyszínei közötti közlekedés alatt vagy az iskolán kívüli – az iskola által szervezett, a pedagógiai program végrehajtásához kapcsolódó – rendezvényen történt.</w:t>
      </w:r>
    </w:p>
    <w:p w:rsidR="00C235F6" w:rsidRDefault="00C235F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  <w:tab w:val="num" w:pos="426"/>
          <w:tab w:val="left" w:pos="1068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lastRenderedPageBreak/>
        <w:t>A fegyelmi büntetés kiszabásának előfeltétele, hogy a tanuló a kötelességeit vétkesen és súlyosan szegje meg.</w:t>
      </w:r>
    </w:p>
    <w:p w:rsidR="002149E6" w:rsidRPr="002149E6" w:rsidRDefault="002149E6" w:rsidP="00C235F6">
      <w:pPr>
        <w:widowControl w:val="0"/>
        <w:numPr>
          <w:ilvl w:val="0"/>
          <w:numId w:val="31"/>
        </w:numPr>
        <w:tabs>
          <w:tab w:val="clear" w:pos="1080"/>
        </w:tabs>
        <w:suppressAutoHyphens/>
        <w:autoSpaceDE w:val="0"/>
        <w:autoSpaceDN w:val="0"/>
        <w:adjustRightInd w:val="0"/>
        <w:spacing w:after="60"/>
        <w:ind w:left="1077" w:hanging="357"/>
        <w:jc w:val="both"/>
        <w:rPr>
          <w:iCs/>
          <w:spacing w:val="-3"/>
          <w:sz w:val="24"/>
          <w:szCs w:val="24"/>
        </w:rPr>
      </w:pPr>
      <w:r w:rsidRPr="002149E6">
        <w:rPr>
          <w:iCs/>
          <w:spacing w:val="-3"/>
          <w:sz w:val="24"/>
          <w:szCs w:val="24"/>
        </w:rPr>
        <w:t>Vétkesség alatt a tanuló szándékosságát, illetve gondatlanságát kell érteni. Gondatlan kötelességszegés esetén meg kell vizsgálni a gondatlanság mértékét is.</w:t>
      </w:r>
    </w:p>
    <w:p w:rsidR="002149E6" w:rsidRPr="002149E6" w:rsidRDefault="002149E6" w:rsidP="00C235F6">
      <w:pPr>
        <w:widowControl w:val="0"/>
        <w:numPr>
          <w:ilvl w:val="0"/>
          <w:numId w:val="31"/>
        </w:numPr>
        <w:tabs>
          <w:tab w:val="clear" w:pos="1080"/>
        </w:tabs>
        <w:suppressAutoHyphens/>
        <w:autoSpaceDE w:val="0"/>
        <w:autoSpaceDN w:val="0"/>
        <w:adjustRightInd w:val="0"/>
        <w:spacing w:after="240"/>
        <w:ind w:left="1077" w:hanging="357"/>
        <w:jc w:val="both"/>
        <w:rPr>
          <w:iCs/>
          <w:spacing w:val="-3"/>
          <w:sz w:val="24"/>
          <w:szCs w:val="24"/>
        </w:rPr>
      </w:pPr>
      <w:r w:rsidRPr="002149E6">
        <w:rPr>
          <w:iCs/>
          <w:spacing w:val="-3"/>
          <w:sz w:val="24"/>
          <w:szCs w:val="24"/>
        </w:rPr>
        <w:t>A fegyelmi büntetés kiszabásánál – tanuló életkorát és értelmi fejlettségét figyelembe véve – vizsgálni kell, hogy a kötelességszegés mennyire volt súlyos.</w:t>
      </w:r>
    </w:p>
    <w:p w:rsidR="002149E6" w:rsidRPr="002149E6" w:rsidRDefault="002149E6" w:rsidP="00C235F6">
      <w:pPr>
        <w:widowControl w:val="0"/>
        <w:numPr>
          <w:ilvl w:val="0"/>
          <w:numId w:val="32"/>
        </w:numPr>
        <w:tabs>
          <w:tab w:val="clear" w:pos="786"/>
        </w:tabs>
        <w:autoSpaceDE w:val="0"/>
        <w:autoSpaceDN w:val="0"/>
        <w:adjustRightInd w:val="0"/>
        <w:spacing w:after="240"/>
        <w:ind w:left="426" w:hanging="426"/>
        <w:jc w:val="both"/>
        <w:rPr>
          <w:sz w:val="24"/>
          <w:szCs w:val="24"/>
        </w:rPr>
      </w:pPr>
      <w:r w:rsidRPr="002149E6">
        <w:rPr>
          <w:sz w:val="24"/>
          <w:szCs w:val="24"/>
        </w:rPr>
        <w:t xml:space="preserve">A tanulói fegyelmi ügyekben – a fegyelmi eljárásban és a döntéshozatalban – az a pedagógus, aki a kötelezettségszegésben bármilyen módon érintett, nem vehet részt. Őt a fegyelmi bizottság vagy a nevelőtestület csak tanúként hallgathatja meg. </w:t>
      </w:r>
    </w:p>
    <w:p w:rsidR="0039502C" w:rsidRPr="002B4ADD" w:rsidRDefault="0039502C" w:rsidP="0039502C">
      <w:pPr>
        <w:tabs>
          <w:tab w:val="num" w:pos="622"/>
        </w:tabs>
        <w:spacing w:after="120"/>
        <w:jc w:val="both"/>
        <w:rPr>
          <w:color w:val="000000"/>
          <w:sz w:val="24"/>
        </w:rPr>
      </w:pPr>
    </w:p>
    <w:p w:rsidR="002149E6" w:rsidRDefault="002149E6">
      <w:pPr>
        <w:spacing w:after="200" w:line="276" w:lineRule="auto"/>
        <w:rPr>
          <w:b/>
          <w:sz w:val="24"/>
        </w:rPr>
      </w:pPr>
      <w:r>
        <w:rPr>
          <w:b/>
        </w:rPr>
        <w:br w:type="page"/>
      </w:r>
    </w:p>
    <w:p w:rsidR="002149E6" w:rsidRPr="00C235F6" w:rsidRDefault="002149E6" w:rsidP="00C235F6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C235F6">
        <w:rPr>
          <w:rFonts w:ascii="Times New Roman" w:hAnsi="Times New Roman"/>
          <w:b/>
          <w:sz w:val="36"/>
        </w:rPr>
        <w:lastRenderedPageBreak/>
        <w:t>XV.</w:t>
      </w:r>
      <w:r w:rsidR="00C235F6">
        <w:rPr>
          <w:rFonts w:ascii="Times New Roman" w:hAnsi="Times New Roman"/>
          <w:b/>
          <w:sz w:val="36"/>
        </w:rPr>
        <w:tab/>
      </w:r>
      <w:r w:rsidRPr="00C235F6">
        <w:rPr>
          <w:rFonts w:ascii="Times New Roman" w:hAnsi="Times New Roman"/>
          <w:b/>
          <w:sz w:val="36"/>
        </w:rPr>
        <w:t>Az elektronikus úton előállított, hitelesített és tárolt iratok kezelése</w:t>
      </w:r>
    </w:p>
    <w:p w:rsidR="002149E6" w:rsidRPr="002149E6" w:rsidRDefault="002149E6" w:rsidP="00F220C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Az intézményben keletkező, illetve az intézménybe érkező elektronikus iratokat ki kell nyomtatni. A kinyomtatott iratot hitelesíteni kell. (Az elektronikus irat: az oktatásért felelős miniszter által jóváhagyott rendszer alkalmazásával elektronikus úton előállított, elektronikus aláírással ellátott, elektronikusan tárolt irat.)</w:t>
      </w:r>
    </w:p>
    <w:p w:rsidR="002149E6" w:rsidRPr="002149E6" w:rsidRDefault="002149E6" w:rsidP="00F220C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Az intézményben keletkező kinyomtatott elektronikus irat hitelesítését az iskola igazgatója, végezheti el. Az így hitelesített papír alapú irat lesz az elektronikus irat irattári példánya.</w:t>
      </w:r>
    </w:p>
    <w:p w:rsidR="002149E6" w:rsidRPr="002149E6" w:rsidRDefault="002149E6" w:rsidP="00F220C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Az intézményben keletkező, illetve az intézménybe érkező elektronikus irat hitelesítését az iskola igazgatója, igazgatóhelyettese</w:t>
      </w:r>
      <w:r w:rsidR="001773D6">
        <w:rPr>
          <w:sz w:val="24"/>
          <w:szCs w:val="24"/>
        </w:rPr>
        <w:t>i</w:t>
      </w:r>
      <w:r w:rsidRPr="002149E6">
        <w:rPr>
          <w:sz w:val="24"/>
          <w:szCs w:val="24"/>
        </w:rPr>
        <w:t xml:space="preserve"> vagy iskolatitkára végezheti el. Az így hitelesített papír alapú irat lesz az elektronikus irat irattári példánya.</w:t>
      </w:r>
    </w:p>
    <w:p w:rsidR="002149E6" w:rsidRPr="002149E6" w:rsidRDefault="002149E6" w:rsidP="00F220C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 xml:space="preserve">Az intézménybe érkező elektronikus irat esetén megnyitás, felhasználás előtt el kell végezni a vírusellenőrzést és vírusirtást. </w:t>
      </w:r>
    </w:p>
    <w:p w:rsidR="002149E6" w:rsidRPr="002149E6" w:rsidRDefault="002149E6" w:rsidP="00F220C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Az elektronikus iratokat elektronikus formában alá kell írni. Az elektronikus aláírásra az intézmény igazgatója jogosult. (Elektronikusan aláírt irat: az elektronikus aláírásról szóló 2001. évi XXXV. törvényben meghatározott, fokozott biztonságú elektronikus aláírással ellátott elektronikus irat.)</w:t>
      </w:r>
    </w:p>
    <w:p w:rsidR="002149E6" w:rsidRPr="002149E6" w:rsidRDefault="002149E6" w:rsidP="00F220C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 xml:space="preserve">Az elektronikus iratokat az iskola </w:t>
      </w:r>
      <w:r w:rsidR="00541FC1">
        <w:rPr>
          <w:sz w:val="24"/>
          <w:szCs w:val="24"/>
        </w:rPr>
        <w:t>igazgatói</w:t>
      </w:r>
      <w:r w:rsidRPr="002149E6">
        <w:rPr>
          <w:sz w:val="24"/>
          <w:szCs w:val="24"/>
        </w:rPr>
        <w:t xml:space="preserve"> </w:t>
      </w:r>
      <w:proofErr w:type="gramStart"/>
      <w:r w:rsidRPr="002149E6">
        <w:rPr>
          <w:sz w:val="24"/>
          <w:szCs w:val="24"/>
        </w:rPr>
        <w:t>számítógépén</w:t>
      </w:r>
      <w:proofErr w:type="gramEnd"/>
      <w:r w:rsidRPr="002149E6">
        <w:rPr>
          <w:sz w:val="24"/>
          <w:szCs w:val="24"/>
        </w:rPr>
        <w:t xml:space="preserve"> elektronikus úton meg kell őrizni. A</w:t>
      </w:r>
      <w:r w:rsidR="00541FC1">
        <w:rPr>
          <w:sz w:val="24"/>
          <w:szCs w:val="24"/>
        </w:rPr>
        <w:t>z</w:t>
      </w:r>
      <w:r w:rsidRPr="002149E6">
        <w:rPr>
          <w:sz w:val="24"/>
          <w:szCs w:val="24"/>
        </w:rPr>
        <w:t xml:space="preserve"> </w:t>
      </w:r>
      <w:r w:rsidR="00541FC1">
        <w:rPr>
          <w:sz w:val="24"/>
          <w:szCs w:val="24"/>
        </w:rPr>
        <w:t>igazgatói</w:t>
      </w:r>
      <w:r w:rsidRPr="002149E6">
        <w:rPr>
          <w:sz w:val="24"/>
          <w:szCs w:val="24"/>
        </w:rPr>
        <w:t xml:space="preserve"> számítógépen őrzött elektronikus iratokról hetente biztonsági mentést kell készíteni.</w:t>
      </w:r>
    </w:p>
    <w:p w:rsidR="002149E6" w:rsidRPr="002149E6" w:rsidRDefault="002149E6" w:rsidP="00F220C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Az elektronikus úton előállított, hitelesített és tárolt elektronikus iratok selejtezése és megsemmisítése az általános szabályok szerint történik.</w:t>
      </w:r>
    </w:p>
    <w:p w:rsidR="002149E6" w:rsidRPr="002149E6" w:rsidRDefault="002149E6" w:rsidP="00F220C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240"/>
        <w:ind w:left="425" w:hanging="425"/>
        <w:jc w:val="both"/>
        <w:rPr>
          <w:sz w:val="24"/>
          <w:szCs w:val="24"/>
        </w:rPr>
      </w:pPr>
      <w:r w:rsidRPr="002149E6">
        <w:rPr>
          <w:sz w:val="24"/>
          <w:szCs w:val="24"/>
        </w:rPr>
        <w:t>Az elektronikus úton előállított, hitelesített és tárolt elektronikus iratok kezelésért az intézményi rendszergazda segítségével az iskolatitkár a felelős.</w:t>
      </w:r>
    </w:p>
    <w:p w:rsidR="00C235F6" w:rsidRDefault="00C235F6">
      <w:pPr>
        <w:spacing w:after="200" w:line="276" w:lineRule="auto"/>
        <w:rPr>
          <w:b/>
          <w:sz w:val="24"/>
        </w:rPr>
      </w:pPr>
      <w:r>
        <w:rPr>
          <w:b/>
        </w:rPr>
        <w:br w:type="page"/>
      </w:r>
    </w:p>
    <w:p w:rsidR="002149E6" w:rsidRPr="00F220C6" w:rsidRDefault="00541FC1" w:rsidP="00F220C6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F220C6">
        <w:rPr>
          <w:rFonts w:ascii="Times New Roman" w:hAnsi="Times New Roman"/>
          <w:b/>
          <w:sz w:val="36"/>
        </w:rPr>
        <w:lastRenderedPageBreak/>
        <w:t>XV</w:t>
      </w:r>
      <w:r w:rsidR="00D2182C" w:rsidRPr="00F220C6">
        <w:rPr>
          <w:rFonts w:ascii="Times New Roman" w:hAnsi="Times New Roman"/>
          <w:b/>
          <w:sz w:val="36"/>
        </w:rPr>
        <w:t>I</w:t>
      </w:r>
      <w:r w:rsidRPr="00F220C6">
        <w:rPr>
          <w:rFonts w:ascii="Times New Roman" w:hAnsi="Times New Roman"/>
          <w:b/>
          <w:sz w:val="36"/>
        </w:rPr>
        <w:t xml:space="preserve">. </w:t>
      </w:r>
      <w:proofErr w:type="gramStart"/>
      <w:r w:rsidR="002149E6" w:rsidRPr="00F220C6">
        <w:rPr>
          <w:rFonts w:ascii="Times New Roman" w:hAnsi="Times New Roman"/>
          <w:b/>
          <w:sz w:val="36"/>
        </w:rPr>
        <w:t>A</w:t>
      </w:r>
      <w:proofErr w:type="gramEnd"/>
      <w:r w:rsidR="002149E6" w:rsidRPr="00F220C6">
        <w:rPr>
          <w:rFonts w:ascii="Times New Roman" w:hAnsi="Times New Roman"/>
          <w:b/>
          <w:sz w:val="36"/>
        </w:rPr>
        <w:t xml:space="preserve"> </w:t>
      </w:r>
      <w:r w:rsidRPr="00F220C6">
        <w:rPr>
          <w:rFonts w:ascii="Times New Roman" w:hAnsi="Times New Roman"/>
          <w:b/>
          <w:sz w:val="36"/>
        </w:rPr>
        <w:t>dolgozók</w:t>
      </w:r>
      <w:r w:rsidR="002149E6" w:rsidRPr="00F220C6">
        <w:rPr>
          <w:rFonts w:ascii="Times New Roman" w:hAnsi="Times New Roman"/>
          <w:b/>
          <w:sz w:val="36"/>
        </w:rPr>
        <w:t xml:space="preserve"> </w:t>
      </w:r>
      <w:r w:rsidRPr="00F220C6">
        <w:rPr>
          <w:rFonts w:ascii="Times New Roman" w:hAnsi="Times New Roman"/>
          <w:b/>
          <w:sz w:val="36"/>
        </w:rPr>
        <w:t>munkaköri</w:t>
      </w:r>
      <w:r w:rsidR="002149E6" w:rsidRPr="00F220C6">
        <w:rPr>
          <w:rFonts w:ascii="Times New Roman" w:hAnsi="Times New Roman"/>
          <w:b/>
          <w:sz w:val="36"/>
        </w:rPr>
        <w:t xml:space="preserve"> </w:t>
      </w:r>
      <w:r w:rsidRPr="00F220C6">
        <w:rPr>
          <w:rFonts w:ascii="Times New Roman" w:hAnsi="Times New Roman"/>
          <w:b/>
          <w:sz w:val="36"/>
        </w:rPr>
        <w:t>leírásainak</w:t>
      </w:r>
      <w:r w:rsidR="002149E6" w:rsidRPr="00F220C6">
        <w:rPr>
          <w:rFonts w:ascii="Times New Roman" w:hAnsi="Times New Roman"/>
          <w:b/>
          <w:sz w:val="36"/>
        </w:rPr>
        <w:t xml:space="preserve"> </w:t>
      </w:r>
      <w:r w:rsidRPr="00F220C6">
        <w:rPr>
          <w:rFonts w:ascii="Times New Roman" w:hAnsi="Times New Roman"/>
          <w:b/>
          <w:sz w:val="36"/>
        </w:rPr>
        <w:t>mintája</w:t>
      </w:r>
    </w:p>
    <w:p w:rsidR="002149E6" w:rsidRPr="002149E6" w:rsidRDefault="002149E6" w:rsidP="00F220C6">
      <w:pPr>
        <w:numPr>
          <w:ilvl w:val="0"/>
          <w:numId w:val="34"/>
        </w:numPr>
        <w:spacing w:after="240"/>
        <w:ind w:left="714" w:hanging="357"/>
        <w:rPr>
          <w:sz w:val="24"/>
          <w:szCs w:val="24"/>
        </w:rPr>
      </w:pPr>
      <w:r w:rsidRPr="002149E6">
        <w:rPr>
          <w:sz w:val="24"/>
          <w:szCs w:val="24"/>
        </w:rPr>
        <w:t>Az intézmény dolgozói feladataikat munkaköri leírásuk alapján végzik.</w:t>
      </w:r>
    </w:p>
    <w:p w:rsidR="002149E6" w:rsidRPr="002149E6" w:rsidRDefault="002149E6" w:rsidP="00F220C6">
      <w:pPr>
        <w:numPr>
          <w:ilvl w:val="0"/>
          <w:numId w:val="34"/>
        </w:numPr>
        <w:ind w:left="714" w:hanging="357"/>
        <w:rPr>
          <w:sz w:val="24"/>
          <w:szCs w:val="24"/>
        </w:rPr>
      </w:pPr>
      <w:r w:rsidRPr="002149E6">
        <w:rPr>
          <w:sz w:val="24"/>
          <w:szCs w:val="24"/>
        </w:rPr>
        <w:t>A munkaköri leírásoknak a következőket kell tartalmazniuk:</w:t>
      </w:r>
    </w:p>
    <w:p w:rsidR="002149E6" w:rsidRPr="002149E6" w:rsidRDefault="002149E6" w:rsidP="00F220C6">
      <w:pPr>
        <w:numPr>
          <w:ilvl w:val="1"/>
          <w:numId w:val="37"/>
        </w:numPr>
        <w:tabs>
          <w:tab w:val="clear" w:pos="1440"/>
        </w:tabs>
        <w:ind w:left="1134" w:hanging="425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munkakörrel kapcsolatos adatok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2" w:hanging="284"/>
        <w:rPr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dolgozó neve,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2" w:hanging="284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munkaköre,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2" w:hanging="284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beosztása,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2" w:hanging="284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heti munkaideje,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2" w:hanging="284"/>
        <w:rPr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pedagógusok esetében heti kötelező óraszáma,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2" w:hanging="284"/>
        <w:rPr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munkáltatói jogkör gyakorlójának megnevezése,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2" w:hanging="284"/>
        <w:rPr>
          <w:sz w:val="24"/>
          <w:szCs w:val="24"/>
        </w:rPr>
      </w:pPr>
      <w:r w:rsidRPr="002149E6">
        <w:rPr>
          <w:sz w:val="24"/>
          <w:szCs w:val="24"/>
        </w:rPr>
        <w:t>a dolgozó közvetlen felettesének megnevezése,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120"/>
        <w:ind w:left="1702" w:hanging="284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dolgozó bérezését meghatározó jogszabályok megnevezése.</w:t>
      </w:r>
    </w:p>
    <w:p w:rsidR="002149E6" w:rsidRPr="002149E6" w:rsidRDefault="002149E6" w:rsidP="00F220C6">
      <w:pPr>
        <w:numPr>
          <w:ilvl w:val="1"/>
          <w:numId w:val="38"/>
        </w:numPr>
        <w:tabs>
          <w:tab w:val="clear" w:pos="1440"/>
        </w:tabs>
        <w:ind w:left="1134" w:hanging="425"/>
        <w:rPr>
          <w:sz w:val="24"/>
          <w:szCs w:val="24"/>
        </w:rPr>
      </w:pPr>
      <w:r w:rsidRPr="002149E6">
        <w:rPr>
          <w:sz w:val="24"/>
          <w:szCs w:val="24"/>
        </w:rPr>
        <w:t xml:space="preserve">A főbb felelősségek és feladatok felsorolása, ezen belül 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1" w:hanging="357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tanulókkal kapcsolatos felelősségek és feladatok,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1" w:hanging="357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az iskolai dolgozókkal kapcsolatos felelősségek és feladatok,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1" w:hanging="357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az iskolai élet egyes területeinek tervezésével kapcsolatos felelősségek és feladatok,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1" w:hanging="357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pénzügyi döntésekkel kapcsolatos felelősségek és feladatok,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1" w:hanging="357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bizalmas információkkal, az adatkezeléssel kapcsolatos felelősségek és feladatok,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1" w:hanging="357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az ellenőrzés, értékelés feladatai,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1" w:hanging="357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dolgozó iskolán belüli és külső kapcsolatai,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120"/>
        <w:ind w:left="1701" w:hanging="357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dolgozó sajátos munkakörülményei.</w:t>
      </w:r>
    </w:p>
    <w:p w:rsidR="002149E6" w:rsidRPr="002149E6" w:rsidRDefault="002149E6" w:rsidP="00F220C6">
      <w:pPr>
        <w:numPr>
          <w:ilvl w:val="1"/>
          <w:numId w:val="39"/>
        </w:numPr>
        <w:tabs>
          <w:tab w:val="num" w:pos="1080"/>
        </w:tabs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munkaköri leírás hatályba léptetése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ind w:left="1701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munkaköri leírás hatályba lépésének dátuma,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1" w:hanging="357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az igazgató aláírása,</w:t>
      </w:r>
    </w:p>
    <w:p w:rsidR="002149E6" w:rsidRPr="002149E6" w:rsidRDefault="002149E6" w:rsidP="00F220C6">
      <w:pPr>
        <w:numPr>
          <w:ilvl w:val="2"/>
          <w:numId w:val="34"/>
        </w:numPr>
        <w:tabs>
          <w:tab w:val="clear" w:pos="2340"/>
          <w:tab w:val="num" w:pos="1701"/>
        </w:tabs>
        <w:spacing w:after="60"/>
        <w:ind w:left="1701" w:hanging="357"/>
        <w:rPr>
          <w:rFonts w:eastAsia="H_SouvenirBT"/>
          <w:sz w:val="24"/>
          <w:szCs w:val="24"/>
        </w:rPr>
      </w:pPr>
      <w:r w:rsidRPr="002149E6">
        <w:rPr>
          <w:rFonts w:eastAsia="H_SouvenirBT"/>
          <w:sz w:val="24"/>
          <w:szCs w:val="24"/>
        </w:rPr>
        <w:t>a dolgozó aláírása a munkaköri leírás tudomásul vételéről.</w:t>
      </w:r>
    </w:p>
    <w:p w:rsidR="00541FC1" w:rsidRDefault="00541FC1">
      <w:pPr>
        <w:spacing w:after="200" w:line="276" w:lineRule="auto"/>
      </w:pPr>
      <w:r>
        <w:br w:type="page"/>
      </w:r>
    </w:p>
    <w:p w:rsidR="00541FC1" w:rsidRPr="004A4B2B" w:rsidRDefault="00541FC1" w:rsidP="004A4B2B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4A4B2B">
        <w:rPr>
          <w:rFonts w:ascii="Times New Roman" w:hAnsi="Times New Roman"/>
          <w:b/>
          <w:sz w:val="36"/>
        </w:rPr>
        <w:lastRenderedPageBreak/>
        <w:t>XV</w:t>
      </w:r>
      <w:r w:rsidR="00D2182C" w:rsidRPr="004A4B2B">
        <w:rPr>
          <w:rFonts w:ascii="Times New Roman" w:hAnsi="Times New Roman"/>
          <w:b/>
          <w:sz w:val="36"/>
        </w:rPr>
        <w:t>I</w:t>
      </w:r>
      <w:r w:rsidRPr="004A4B2B">
        <w:rPr>
          <w:rFonts w:ascii="Times New Roman" w:hAnsi="Times New Roman"/>
          <w:b/>
          <w:sz w:val="36"/>
        </w:rPr>
        <w:t>I.</w:t>
      </w:r>
      <w:r w:rsidR="004A4B2B">
        <w:rPr>
          <w:rFonts w:ascii="Times New Roman" w:hAnsi="Times New Roman"/>
          <w:b/>
          <w:sz w:val="36"/>
        </w:rPr>
        <w:tab/>
      </w:r>
      <w:r w:rsidRPr="004A4B2B">
        <w:rPr>
          <w:rFonts w:ascii="Times New Roman" w:hAnsi="Times New Roman"/>
          <w:b/>
          <w:sz w:val="36"/>
        </w:rPr>
        <w:t>Az egyéb foglalkozások szervezeti formái, időkerete</w:t>
      </w:r>
    </w:p>
    <w:p w:rsidR="00541FC1" w:rsidRPr="00541FC1" w:rsidRDefault="00541FC1" w:rsidP="004A4B2B">
      <w:pPr>
        <w:numPr>
          <w:ilvl w:val="0"/>
          <w:numId w:val="35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541FC1">
        <w:rPr>
          <w:sz w:val="24"/>
          <w:szCs w:val="24"/>
        </w:rPr>
        <w:t>Az iskola a tanórai foglalkozások mellett a tanulók érdeklődése, igényei, szükségletei szerint tanórán kívüli foglalkozásokat szervez. A foglalkozások tartását a tanulók közössége, a szülői szervezetek, intézményen kívüli szervezetek, továbbá a szakmai munkaközösségek kezdeményezhetik az igazgatónál.</w:t>
      </w:r>
    </w:p>
    <w:p w:rsidR="00541FC1" w:rsidRPr="00541FC1" w:rsidRDefault="00541FC1" w:rsidP="004A4B2B">
      <w:pPr>
        <w:numPr>
          <w:ilvl w:val="0"/>
          <w:numId w:val="35"/>
        </w:numPr>
        <w:tabs>
          <w:tab w:val="clear" w:pos="360"/>
          <w:tab w:val="num" w:pos="426"/>
        </w:tabs>
        <w:ind w:left="425" w:hanging="425"/>
        <w:rPr>
          <w:sz w:val="24"/>
          <w:szCs w:val="24"/>
        </w:rPr>
      </w:pPr>
      <w:r w:rsidRPr="00541FC1">
        <w:rPr>
          <w:sz w:val="24"/>
          <w:szCs w:val="24"/>
        </w:rPr>
        <w:t>Szervezeti formái:</w:t>
      </w:r>
    </w:p>
    <w:p w:rsidR="00541FC1" w:rsidRPr="004813AD" w:rsidRDefault="00541FC1" w:rsidP="004A4B2B">
      <w:pPr>
        <w:pStyle w:val="Listaszerbekezds"/>
        <w:numPr>
          <w:ilvl w:val="0"/>
          <w:numId w:val="40"/>
        </w:numPr>
        <w:ind w:left="851" w:hanging="425"/>
        <w:contextualSpacing w:val="0"/>
        <w:rPr>
          <w:szCs w:val="24"/>
        </w:rPr>
      </w:pPr>
      <w:r w:rsidRPr="004813AD">
        <w:rPr>
          <w:szCs w:val="24"/>
        </w:rPr>
        <w:t>Iskola által szervezhető:</w:t>
      </w:r>
    </w:p>
    <w:p w:rsidR="00541FC1" w:rsidRPr="004813AD" w:rsidRDefault="00541FC1" w:rsidP="004A4B2B">
      <w:pPr>
        <w:numPr>
          <w:ilvl w:val="2"/>
          <w:numId w:val="34"/>
        </w:numPr>
        <w:tabs>
          <w:tab w:val="clear" w:pos="2340"/>
          <w:tab w:val="num" w:pos="1276"/>
        </w:tabs>
        <w:spacing w:after="60"/>
        <w:ind w:left="1276" w:hanging="425"/>
        <w:rPr>
          <w:rFonts w:eastAsia="H_SouvenirBT"/>
          <w:sz w:val="24"/>
          <w:szCs w:val="24"/>
        </w:rPr>
      </w:pPr>
      <w:r w:rsidRPr="004813AD">
        <w:rPr>
          <w:rFonts w:eastAsia="H_SouvenirBT"/>
          <w:sz w:val="24"/>
          <w:szCs w:val="24"/>
        </w:rPr>
        <w:t>Énekkar</w:t>
      </w:r>
    </w:p>
    <w:p w:rsidR="00541FC1" w:rsidRPr="004813AD" w:rsidRDefault="00541FC1" w:rsidP="004A4B2B">
      <w:pPr>
        <w:numPr>
          <w:ilvl w:val="2"/>
          <w:numId w:val="34"/>
        </w:numPr>
        <w:tabs>
          <w:tab w:val="clear" w:pos="2340"/>
          <w:tab w:val="num" w:pos="1276"/>
        </w:tabs>
        <w:spacing w:after="60"/>
        <w:ind w:left="1276" w:hanging="425"/>
        <w:rPr>
          <w:rFonts w:eastAsia="H_SouvenirBT"/>
          <w:sz w:val="24"/>
          <w:szCs w:val="24"/>
        </w:rPr>
      </w:pPr>
      <w:r w:rsidRPr="004813AD">
        <w:rPr>
          <w:rFonts w:eastAsia="H_SouvenirBT"/>
          <w:sz w:val="24"/>
          <w:szCs w:val="24"/>
        </w:rPr>
        <w:t>Szakkörök</w:t>
      </w:r>
    </w:p>
    <w:p w:rsidR="00541FC1" w:rsidRPr="004813AD" w:rsidRDefault="00541FC1" w:rsidP="004A4B2B">
      <w:pPr>
        <w:numPr>
          <w:ilvl w:val="2"/>
          <w:numId w:val="34"/>
        </w:numPr>
        <w:tabs>
          <w:tab w:val="clear" w:pos="2340"/>
          <w:tab w:val="num" w:pos="1276"/>
        </w:tabs>
        <w:spacing w:after="60"/>
        <w:ind w:left="1276" w:hanging="425"/>
        <w:rPr>
          <w:rFonts w:eastAsia="H_SouvenirBT"/>
          <w:sz w:val="24"/>
          <w:szCs w:val="24"/>
        </w:rPr>
      </w:pPr>
      <w:r w:rsidRPr="004813AD">
        <w:rPr>
          <w:rFonts w:eastAsia="H_SouvenirBT"/>
          <w:sz w:val="24"/>
          <w:szCs w:val="24"/>
        </w:rPr>
        <w:t>Tömegsport foglalkozások</w:t>
      </w:r>
    </w:p>
    <w:p w:rsidR="00541FC1" w:rsidRPr="004813AD" w:rsidRDefault="00541FC1" w:rsidP="004A4B2B">
      <w:pPr>
        <w:numPr>
          <w:ilvl w:val="2"/>
          <w:numId w:val="34"/>
        </w:numPr>
        <w:tabs>
          <w:tab w:val="clear" w:pos="2340"/>
          <w:tab w:val="num" w:pos="1276"/>
        </w:tabs>
        <w:spacing w:after="60"/>
        <w:ind w:left="1276" w:hanging="425"/>
        <w:rPr>
          <w:rFonts w:eastAsia="H_SouvenirBT"/>
          <w:sz w:val="24"/>
          <w:szCs w:val="24"/>
        </w:rPr>
      </w:pPr>
      <w:r w:rsidRPr="004813AD">
        <w:rPr>
          <w:rFonts w:eastAsia="H_SouvenirBT"/>
          <w:sz w:val="24"/>
          <w:szCs w:val="24"/>
        </w:rPr>
        <w:t>Fakultatív angol</w:t>
      </w:r>
    </w:p>
    <w:p w:rsidR="00541FC1" w:rsidRPr="004813AD" w:rsidRDefault="00541FC1" w:rsidP="004A4B2B">
      <w:pPr>
        <w:numPr>
          <w:ilvl w:val="2"/>
          <w:numId w:val="34"/>
        </w:numPr>
        <w:tabs>
          <w:tab w:val="clear" w:pos="2340"/>
          <w:tab w:val="num" w:pos="1276"/>
        </w:tabs>
        <w:spacing w:after="60"/>
        <w:ind w:left="1276" w:hanging="425"/>
        <w:rPr>
          <w:rFonts w:eastAsia="H_SouvenirBT"/>
          <w:sz w:val="24"/>
          <w:szCs w:val="24"/>
        </w:rPr>
      </w:pPr>
      <w:r w:rsidRPr="004813AD">
        <w:rPr>
          <w:rFonts w:eastAsia="H_SouvenirBT"/>
          <w:sz w:val="24"/>
          <w:szCs w:val="24"/>
        </w:rPr>
        <w:t>Labdarúgó edzés</w:t>
      </w:r>
    </w:p>
    <w:p w:rsidR="00541FC1" w:rsidRPr="004813AD" w:rsidRDefault="00541FC1" w:rsidP="004A4B2B">
      <w:pPr>
        <w:numPr>
          <w:ilvl w:val="2"/>
          <w:numId w:val="34"/>
        </w:numPr>
        <w:tabs>
          <w:tab w:val="clear" w:pos="2340"/>
          <w:tab w:val="num" w:pos="1276"/>
        </w:tabs>
        <w:spacing w:after="60"/>
        <w:ind w:left="1276" w:hanging="425"/>
        <w:rPr>
          <w:rFonts w:eastAsia="H_SouvenirBT"/>
          <w:sz w:val="24"/>
          <w:szCs w:val="24"/>
        </w:rPr>
      </w:pPr>
      <w:proofErr w:type="gramStart"/>
      <w:r w:rsidRPr="004813AD">
        <w:rPr>
          <w:rFonts w:eastAsia="H_SouvenirBT"/>
          <w:sz w:val="24"/>
          <w:szCs w:val="24"/>
        </w:rPr>
        <w:t>Kézilabda edzés</w:t>
      </w:r>
      <w:proofErr w:type="gramEnd"/>
    </w:p>
    <w:p w:rsidR="00541FC1" w:rsidRPr="004813AD" w:rsidRDefault="00541FC1" w:rsidP="004A4B2B">
      <w:pPr>
        <w:numPr>
          <w:ilvl w:val="2"/>
          <w:numId w:val="34"/>
        </w:numPr>
        <w:tabs>
          <w:tab w:val="clear" w:pos="2340"/>
          <w:tab w:val="num" w:pos="1276"/>
        </w:tabs>
        <w:spacing w:after="120"/>
        <w:ind w:left="1276" w:hanging="425"/>
        <w:rPr>
          <w:rFonts w:eastAsia="H_SouvenirBT"/>
          <w:sz w:val="24"/>
          <w:szCs w:val="24"/>
        </w:rPr>
      </w:pPr>
      <w:r w:rsidRPr="004813AD">
        <w:rPr>
          <w:rFonts w:eastAsia="H_SouvenirBT"/>
          <w:sz w:val="24"/>
          <w:szCs w:val="24"/>
        </w:rPr>
        <w:t>Tömegsport rendezvények</w:t>
      </w:r>
    </w:p>
    <w:p w:rsidR="00541FC1" w:rsidRPr="00541FC1" w:rsidRDefault="00541FC1" w:rsidP="004A4B2B">
      <w:pPr>
        <w:pStyle w:val="Szvegtrzs2"/>
        <w:numPr>
          <w:ilvl w:val="0"/>
          <w:numId w:val="41"/>
        </w:numPr>
        <w:ind w:left="851" w:hanging="425"/>
        <w:rPr>
          <w:szCs w:val="24"/>
        </w:rPr>
      </w:pPr>
      <w:r w:rsidRPr="00541FC1">
        <w:rPr>
          <w:szCs w:val="24"/>
        </w:rPr>
        <w:t>Más intézmények, egyesületek által szervezett:</w:t>
      </w:r>
    </w:p>
    <w:p w:rsidR="004A4B2B" w:rsidRDefault="004A4B2B" w:rsidP="00847BE8">
      <w:pPr>
        <w:numPr>
          <w:ilvl w:val="2"/>
          <w:numId w:val="34"/>
        </w:numPr>
        <w:tabs>
          <w:tab w:val="clear" w:pos="2340"/>
          <w:tab w:val="num" w:pos="1276"/>
        </w:tabs>
        <w:ind w:left="4111" w:hanging="3260"/>
        <w:rPr>
          <w:rFonts w:eastAsia="H_SouvenirBT"/>
          <w:sz w:val="24"/>
          <w:szCs w:val="24"/>
        </w:rPr>
      </w:pPr>
      <w:r w:rsidRPr="004813AD">
        <w:rPr>
          <w:rFonts w:eastAsia="H_SouvenirBT"/>
          <w:sz w:val="24"/>
          <w:szCs w:val="24"/>
        </w:rPr>
        <w:t xml:space="preserve">Magán </w:t>
      </w:r>
      <w:r>
        <w:rPr>
          <w:rFonts w:eastAsia="H_SouvenirBT"/>
          <w:sz w:val="24"/>
          <w:szCs w:val="24"/>
        </w:rPr>
        <w:t xml:space="preserve">Alapfokú Művészeti Iskola és </w:t>
      </w:r>
      <w:r w:rsidRPr="004813AD">
        <w:rPr>
          <w:rFonts w:eastAsia="H_SouvenirBT"/>
          <w:sz w:val="24"/>
          <w:szCs w:val="24"/>
        </w:rPr>
        <w:t>Zene</w:t>
      </w:r>
      <w:r>
        <w:rPr>
          <w:rFonts w:eastAsia="H_SouvenirBT"/>
          <w:sz w:val="24"/>
          <w:szCs w:val="24"/>
        </w:rPr>
        <w:t>művészeti Szakképző I</w:t>
      </w:r>
      <w:r w:rsidRPr="004813AD">
        <w:rPr>
          <w:rFonts w:eastAsia="H_SouvenirBT"/>
          <w:sz w:val="24"/>
          <w:szCs w:val="24"/>
        </w:rPr>
        <w:t>skola</w:t>
      </w:r>
    </w:p>
    <w:p w:rsidR="004A4B2B" w:rsidRDefault="004A4B2B" w:rsidP="004A4B2B">
      <w:pPr>
        <w:pStyle w:val="Listaszerbekezds"/>
        <w:numPr>
          <w:ilvl w:val="2"/>
          <w:numId w:val="56"/>
        </w:numPr>
        <w:tabs>
          <w:tab w:val="clear" w:pos="2340"/>
        </w:tabs>
        <w:spacing w:after="60"/>
        <w:ind w:left="1701" w:hanging="425"/>
        <w:rPr>
          <w:rFonts w:eastAsia="H_SouvenirBT"/>
          <w:szCs w:val="24"/>
        </w:rPr>
      </w:pPr>
      <w:r>
        <w:rPr>
          <w:rFonts w:eastAsia="H_SouvenirBT"/>
          <w:szCs w:val="24"/>
        </w:rPr>
        <w:t>Zeneoktatás</w:t>
      </w:r>
    </w:p>
    <w:p w:rsidR="004A4B2B" w:rsidRDefault="004A4B2B" w:rsidP="004A4B2B">
      <w:pPr>
        <w:pStyle w:val="Listaszerbekezds"/>
        <w:numPr>
          <w:ilvl w:val="2"/>
          <w:numId w:val="56"/>
        </w:numPr>
        <w:tabs>
          <w:tab w:val="clear" w:pos="2340"/>
        </w:tabs>
        <w:spacing w:after="60"/>
        <w:ind w:left="1701" w:hanging="425"/>
        <w:rPr>
          <w:rFonts w:eastAsia="H_SouvenirBT"/>
          <w:szCs w:val="24"/>
        </w:rPr>
      </w:pPr>
      <w:r>
        <w:rPr>
          <w:rFonts w:eastAsia="H_SouvenirBT"/>
          <w:szCs w:val="24"/>
        </w:rPr>
        <w:t>Néptánc oktatás</w:t>
      </w:r>
    </w:p>
    <w:p w:rsidR="004A4B2B" w:rsidRPr="004A4B2B" w:rsidRDefault="004A4B2B" w:rsidP="00847BE8">
      <w:pPr>
        <w:pStyle w:val="Listaszerbekezds"/>
        <w:numPr>
          <w:ilvl w:val="2"/>
          <w:numId w:val="56"/>
        </w:numPr>
        <w:tabs>
          <w:tab w:val="clear" w:pos="2340"/>
        </w:tabs>
        <w:spacing w:after="60"/>
        <w:ind w:left="1701" w:hanging="425"/>
        <w:rPr>
          <w:rFonts w:eastAsia="H_SouvenirBT"/>
          <w:szCs w:val="24"/>
        </w:rPr>
      </w:pPr>
      <w:r>
        <w:rPr>
          <w:rFonts w:eastAsia="H_SouvenirBT"/>
          <w:szCs w:val="24"/>
        </w:rPr>
        <w:t>Rajz és művészeti oktatás</w:t>
      </w:r>
    </w:p>
    <w:p w:rsidR="004A4B2B" w:rsidRDefault="00847BE8" w:rsidP="00847BE8">
      <w:pPr>
        <w:numPr>
          <w:ilvl w:val="2"/>
          <w:numId w:val="34"/>
        </w:numPr>
        <w:tabs>
          <w:tab w:val="clear" w:pos="2340"/>
          <w:tab w:val="num" w:pos="1276"/>
        </w:tabs>
        <w:ind w:left="4111" w:hanging="3260"/>
        <w:rPr>
          <w:rFonts w:eastAsia="H_SouvenirBT"/>
          <w:sz w:val="24"/>
          <w:szCs w:val="24"/>
        </w:rPr>
      </w:pPr>
      <w:r w:rsidRPr="004813AD">
        <w:rPr>
          <w:rFonts w:eastAsia="H_SouvenirBT"/>
          <w:sz w:val="24"/>
          <w:szCs w:val="24"/>
        </w:rPr>
        <w:t>Návay Lajos DSE</w:t>
      </w:r>
    </w:p>
    <w:p w:rsidR="004A4B2B" w:rsidRDefault="00847BE8" w:rsidP="00847BE8">
      <w:pPr>
        <w:pStyle w:val="Listaszerbekezds"/>
        <w:numPr>
          <w:ilvl w:val="2"/>
          <w:numId w:val="56"/>
        </w:numPr>
        <w:tabs>
          <w:tab w:val="clear" w:pos="2340"/>
        </w:tabs>
        <w:spacing w:after="60"/>
        <w:ind w:left="1701" w:hanging="425"/>
        <w:rPr>
          <w:rFonts w:eastAsia="H_SouvenirBT"/>
          <w:szCs w:val="24"/>
        </w:rPr>
      </w:pPr>
      <w:r>
        <w:rPr>
          <w:rFonts w:eastAsia="H_SouvenirBT"/>
          <w:szCs w:val="24"/>
        </w:rPr>
        <w:t>Labdarúgó edzése</w:t>
      </w:r>
    </w:p>
    <w:p w:rsidR="00847BE8" w:rsidRDefault="00847BE8" w:rsidP="00847BE8">
      <w:pPr>
        <w:pStyle w:val="Listaszerbekezds"/>
        <w:numPr>
          <w:ilvl w:val="2"/>
          <w:numId w:val="56"/>
        </w:numPr>
        <w:tabs>
          <w:tab w:val="clear" w:pos="2340"/>
        </w:tabs>
        <w:spacing w:after="60"/>
        <w:ind w:left="1701" w:hanging="425"/>
        <w:rPr>
          <w:rFonts w:eastAsia="H_SouvenirBT"/>
          <w:szCs w:val="24"/>
        </w:rPr>
      </w:pPr>
      <w:proofErr w:type="gramStart"/>
      <w:r>
        <w:rPr>
          <w:rFonts w:eastAsia="H_SouvenirBT"/>
          <w:szCs w:val="24"/>
        </w:rPr>
        <w:t>Kézilabda edzések</w:t>
      </w:r>
      <w:proofErr w:type="gramEnd"/>
    </w:p>
    <w:p w:rsidR="00847BE8" w:rsidRDefault="00847BE8" w:rsidP="00847BE8">
      <w:pPr>
        <w:pStyle w:val="Listaszerbekezds"/>
        <w:numPr>
          <w:ilvl w:val="2"/>
          <w:numId w:val="56"/>
        </w:numPr>
        <w:tabs>
          <w:tab w:val="clear" w:pos="2340"/>
        </w:tabs>
        <w:spacing w:after="60"/>
        <w:ind w:left="1701" w:hanging="425"/>
        <w:rPr>
          <w:rFonts w:eastAsia="H_SouvenirBT"/>
          <w:szCs w:val="24"/>
        </w:rPr>
      </w:pPr>
      <w:r>
        <w:rPr>
          <w:rFonts w:eastAsia="H_SouvenirBT"/>
          <w:szCs w:val="24"/>
        </w:rPr>
        <w:t>Szivacskézilabda edzések</w:t>
      </w:r>
    </w:p>
    <w:p w:rsidR="00847BE8" w:rsidRDefault="00847BE8" w:rsidP="00847BE8">
      <w:pPr>
        <w:numPr>
          <w:ilvl w:val="2"/>
          <w:numId w:val="34"/>
        </w:numPr>
        <w:tabs>
          <w:tab w:val="clear" w:pos="2340"/>
          <w:tab w:val="num" w:pos="1276"/>
        </w:tabs>
        <w:ind w:left="4111" w:hanging="3260"/>
        <w:rPr>
          <w:rFonts w:eastAsia="H_SouvenirBT"/>
          <w:sz w:val="24"/>
          <w:szCs w:val="24"/>
        </w:rPr>
      </w:pPr>
      <w:r w:rsidRPr="004813AD">
        <w:rPr>
          <w:rFonts w:eastAsia="H_SouvenirBT"/>
          <w:sz w:val="24"/>
          <w:szCs w:val="24"/>
        </w:rPr>
        <w:t>Földeáki Torna Club</w:t>
      </w:r>
    </w:p>
    <w:p w:rsidR="00847BE8" w:rsidRDefault="00847BE8" w:rsidP="00847BE8">
      <w:pPr>
        <w:pStyle w:val="Listaszerbekezds"/>
        <w:numPr>
          <w:ilvl w:val="2"/>
          <w:numId w:val="56"/>
        </w:numPr>
        <w:tabs>
          <w:tab w:val="clear" w:pos="2340"/>
        </w:tabs>
        <w:spacing w:after="240"/>
        <w:ind w:left="1701" w:hanging="425"/>
        <w:contextualSpacing w:val="0"/>
        <w:rPr>
          <w:rFonts w:eastAsia="H_SouvenirBT"/>
          <w:szCs w:val="24"/>
        </w:rPr>
      </w:pPr>
      <w:r>
        <w:rPr>
          <w:rFonts w:eastAsia="H_SouvenirBT"/>
          <w:szCs w:val="24"/>
        </w:rPr>
        <w:t>Labdarúgó edzések</w:t>
      </w:r>
    </w:p>
    <w:p w:rsidR="0039502C" w:rsidRDefault="00541FC1" w:rsidP="004A4B2B">
      <w:pPr>
        <w:pStyle w:val="Listaszerbekezds"/>
        <w:numPr>
          <w:ilvl w:val="0"/>
          <w:numId w:val="35"/>
        </w:numPr>
        <w:tabs>
          <w:tab w:val="clear" w:pos="360"/>
          <w:tab w:val="num" w:pos="426"/>
        </w:tabs>
        <w:ind w:left="426" w:hanging="426"/>
      </w:pPr>
      <w:r>
        <w:t>A foglalkozások a délutáni foglalkozások időkeretéhez kapcsolódnak.</w:t>
      </w:r>
    </w:p>
    <w:p w:rsidR="00541FC1" w:rsidRDefault="00541FC1" w:rsidP="00541FC1"/>
    <w:p w:rsidR="004A4B2B" w:rsidRDefault="004A4B2B">
      <w:pPr>
        <w:spacing w:after="200" w:line="276" w:lineRule="auto"/>
        <w:rPr>
          <w:b/>
          <w:sz w:val="24"/>
        </w:rPr>
      </w:pPr>
      <w:r>
        <w:rPr>
          <w:b/>
        </w:rPr>
        <w:br w:type="page"/>
      </w:r>
    </w:p>
    <w:p w:rsidR="00541FC1" w:rsidRPr="00E416AC" w:rsidRDefault="00541FC1" w:rsidP="00E416AC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E416AC">
        <w:rPr>
          <w:rFonts w:ascii="Times New Roman" w:hAnsi="Times New Roman"/>
          <w:b/>
          <w:sz w:val="36"/>
        </w:rPr>
        <w:lastRenderedPageBreak/>
        <w:t>XV</w:t>
      </w:r>
      <w:r w:rsidR="00D2182C" w:rsidRPr="00E416AC">
        <w:rPr>
          <w:rFonts w:ascii="Times New Roman" w:hAnsi="Times New Roman"/>
          <w:b/>
          <w:sz w:val="36"/>
        </w:rPr>
        <w:t>I</w:t>
      </w:r>
      <w:r w:rsidRPr="00E416AC">
        <w:rPr>
          <w:rFonts w:ascii="Times New Roman" w:hAnsi="Times New Roman"/>
          <w:b/>
          <w:sz w:val="36"/>
        </w:rPr>
        <w:t>II.</w:t>
      </w:r>
      <w:r w:rsidR="00E416AC">
        <w:rPr>
          <w:rFonts w:ascii="Times New Roman" w:hAnsi="Times New Roman"/>
          <w:b/>
          <w:sz w:val="36"/>
        </w:rPr>
        <w:tab/>
      </w:r>
      <w:proofErr w:type="gramStart"/>
      <w:r w:rsidRPr="00E416AC">
        <w:rPr>
          <w:rFonts w:ascii="Times New Roman" w:hAnsi="Times New Roman"/>
          <w:b/>
          <w:sz w:val="36"/>
        </w:rPr>
        <w:t>A</w:t>
      </w:r>
      <w:proofErr w:type="gramEnd"/>
      <w:r w:rsidRPr="00E416AC">
        <w:rPr>
          <w:rFonts w:ascii="Times New Roman" w:hAnsi="Times New Roman"/>
          <w:b/>
          <w:sz w:val="36"/>
        </w:rPr>
        <w:t xml:space="preserve"> diák-önkormányzati szerv, a diákképviselők, valamint az iskolai vezetők közötti kapcsolattartás formája és rendje, a diákönkormányzat működéséhez szükséges feltételek</w:t>
      </w:r>
    </w:p>
    <w:p w:rsidR="00541FC1" w:rsidRDefault="00541FC1" w:rsidP="00E416AC">
      <w:pPr>
        <w:numPr>
          <w:ilvl w:val="0"/>
          <w:numId w:val="36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>Az intézmény diákönkormányzatának legfőbb szerve a Diáktanács, amely az 5. – 8</w:t>
      </w:r>
      <w:proofErr w:type="gramStart"/>
      <w:r>
        <w:rPr>
          <w:sz w:val="24"/>
        </w:rPr>
        <w:t>.osztályokból</w:t>
      </w:r>
      <w:proofErr w:type="gramEnd"/>
      <w:r>
        <w:rPr>
          <w:sz w:val="24"/>
        </w:rPr>
        <w:t xml:space="preserve"> osztályonként 2 fő diákképviselőből áll. A diákképviselőket az osztályok a tanév első osztályfőnöki óráján választják meg.</w:t>
      </w:r>
    </w:p>
    <w:p w:rsidR="00541FC1" w:rsidRDefault="00541FC1" w:rsidP="00E416AC">
      <w:pPr>
        <w:numPr>
          <w:ilvl w:val="0"/>
          <w:numId w:val="36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>A Diáktanács titkárt és tisztségviselőket választ, dönt saját működéséről. A Diáktanácsot a titkára képviseli.</w:t>
      </w:r>
    </w:p>
    <w:p w:rsidR="00541FC1" w:rsidRDefault="00541FC1" w:rsidP="00E416AC">
      <w:pPr>
        <w:numPr>
          <w:ilvl w:val="0"/>
          <w:numId w:val="36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>A diákönkormányzatot segítő pedagógus részt vesz a Diáktanács ülésein, koordinálja, segíti a diákönkormányzat munkáját.</w:t>
      </w:r>
    </w:p>
    <w:p w:rsidR="00541FC1" w:rsidRDefault="00541FC1" w:rsidP="00E416AC">
      <w:pPr>
        <w:numPr>
          <w:ilvl w:val="0"/>
          <w:numId w:val="36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>A Diáktanács ülésein és az évi rendes Diákközgyűlésen az iskola igazgatója rendszeresen tájékoztatja diákönkormányzatot a tanulókat érintő kérdésekről.</w:t>
      </w:r>
    </w:p>
    <w:p w:rsidR="00541FC1" w:rsidRDefault="00541FC1" w:rsidP="00E416AC">
      <w:pPr>
        <w:numPr>
          <w:ilvl w:val="0"/>
          <w:numId w:val="36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>A diákönkormányzat feladatainak ellátásához térítésmentesen használhatja az iskola helyiségeit, berendezéseit, ha ezzel nem korlátozza az iskola működését.</w:t>
      </w:r>
    </w:p>
    <w:p w:rsidR="00541FC1" w:rsidRDefault="00541FC1" w:rsidP="00E416AC">
      <w:pPr>
        <w:numPr>
          <w:ilvl w:val="0"/>
          <w:numId w:val="36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>A szervezeti és működési szabályzat elfogadásakor és módosításakor a diák-önkormányzati szerv, a diákképviselők, valamint az iskolai vezetők közötti kapcsolattartás kérdésében a diákönkormányzatot egyetértési jog illeti meg.</w:t>
      </w:r>
    </w:p>
    <w:p w:rsidR="00541FC1" w:rsidRDefault="00541FC1" w:rsidP="00541FC1"/>
    <w:p w:rsidR="00E416AC" w:rsidRDefault="00E416AC">
      <w:pPr>
        <w:spacing w:after="200" w:line="276" w:lineRule="auto"/>
        <w:rPr>
          <w:b/>
          <w:sz w:val="24"/>
        </w:rPr>
      </w:pPr>
      <w:bookmarkStart w:id="7" w:name="_Toc88795190"/>
      <w:r>
        <w:rPr>
          <w:b/>
        </w:rPr>
        <w:br w:type="page"/>
      </w:r>
    </w:p>
    <w:p w:rsidR="004813AD" w:rsidRPr="00E416AC" w:rsidRDefault="004813AD" w:rsidP="00E416AC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E416AC">
        <w:rPr>
          <w:rFonts w:ascii="Times New Roman" w:hAnsi="Times New Roman"/>
          <w:b/>
          <w:sz w:val="36"/>
        </w:rPr>
        <w:lastRenderedPageBreak/>
        <w:t>X</w:t>
      </w:r>
      <w:r w:rsidR="00D2182C" w:rsidRPr="00E416AC">
        <w:rPr>
          <w:rFonts w:ascii="Times New Roman" w:hAnsi="Times New Roman"/>
          <w:b/>
          <w:sz w:val="36"/>
        </w:rPr>
        <w:t>IX</w:t>
      </w:r>
      <w:r w:rsidRPr="00E416AC">
        <w:rPr>
          <w:rFonts w:ascii="Times New Roman" w:hAnsi="Times New Roman"/>
          <w:b/>
          <w:sz w:val="36"/>
        </w:rPr>
        <w:t>.</w:t>
      </w:r>
      <w:r w:rsidR="00927D43">
        <w:rPr>
          <w:rFonts w:ascii="Times New Roman" w:hAnsi="Times New Roman"/>
          <w:b/>
          <w:sz w:val="36"/>
        </w:rPr>
        <w:tab/>
      </w:r>
      <w:r w:rsidRPr="00E416AC">
        <w:rPr>
          <w:rFonts w:ascii="Times New Roman" w:hAnsi="Times New Roman"/>
          <w:b/>
          <w:sz w:val="36"/>
        </w:rPr>
        <w:t>Az iskolai sportkör, valamint az iskola vezetése közötti kapcsolattartás formái és rendje</w:t>
      </w:r>
      <w:bookmarkEnd w:id="7"/>
    </w:p>
    <w:p w:rsidR="004813AD" w:rsidRDefault="004813AD" w:rsidP="00E416AC">
      <w:pPr>
        <w:numPr>
          <w:ilvl w:val="0"/>
          <w:numId w:val="42"/>
        </w:numPr>
        <w:tabs>
          <w:tab w:val="clear" w:pos="360"/>
        </w:tabs>
        <w:spacing w:after="240"/>
        <w:ind w:left="426" w:hanging="426"/>
        <w:jc w:val="both"/>
        <w:rPr>
          <w:sz w:val="24"/>
        </w:rPr>
      </w:pPr>
      <w:r>
        <w:rPr>
          <w:sz w:val="24"/>
        </w:rPr>
        <w:t xml:space="preserve">Az iskola a tanulók számára a mindennapi testedzést a kötelező heti testnevelés órán és a szabadon választható délutáni sportfoglalkozásokon </w:t>
      </w:r>
      <w:r w:rsidRPr="004813AD">
        <w:rPr>
          <w:sz w:val="24"/>
        </w:rPr>
        <w:t xml:space="preserve">és néptáncon </w:t>
      </w:r>
      <w:r>
        <w:rPr>
          <w:sz w:val="24"/>
        </w:rPr>
        <w:t>biztosítja.</w:t>
      </w:r>
    </w:p>
    <w:p w:rsidR="004813AD" w:rsidRDefault="004813AD" w:rsidP="00E416AC">
      <w:pPr>
        <w:numPr>
          <w:ilvl w:val="0"/>
          <w:numId w:val="42"/>
        </w:numPr>
        <w:tabs>
          <w:tab w:val="clear" w:pos="360"/>
        </w:tabs>
        <w:spacing w:after="240"/>
        <w:ind w:left="426" w:hanging="426"/>
        <w:jc w:val="both"/>
        <w:rPr>
          <w:sz w:val="24"/>
        </w:rPr>
      </w:pPr>
      <w:r>
        <w:rPr>
          <w:sz w:val="24"/>
        </w:rPr>
        <w:t>A délutáni sportfoglalkozások 15</w:t>
      </w:r>
      <w:r>
        <w:rPr>
          <w:sz w:val="24"/>
          <w:u w:val="single"/>
          <w:vertAlign w:val="superscript"/>
        </w:rPr>
        <w:t>00</w:t>
      </w:r>
      <w:r>
        <w:rPr>
          <w:sz w:val="24"/>
        </w:rPr>
        <w:t xml:space="preserve"> és 17</w:t>
      </w:r>
      <w:r>
        <w:rPr>
          <w:sz w:val="24"/>
          <w:u w:val="single"/>
          <w:vertAlign w:val="superscript"/>
        </w:rPr>
        <w:t>00</w:t>
      </w:r>
      <w:r>
        <w:rPr>
          <w:sz w:val="24"/>
        </w:rPr>
        <w:t xml:space="preserve"> óra között vannak.</w:t>
      </w:r>
    </w:p>
    <w:p w:rsidR="004813AD" w:rsidRDefault="004813AD" w:rsidP="00E416AC">
      <w:pPr>
        <w:numPr>
          <w:ilvl w:val="0"/>
          <w:numId w:val="42"/>
        </w:numPr>
        <w:tabs>
          <w:tab w:val="clear" w:pos="360"/>
        </w:tabs>
        <w:spacing w:after="240"/>
        <w:ind w:left="426" w:hanging="426"/>
        <w:jc w:val="both"/>
        <w:rPr>
          <w:sz w:val="24"/>
        </w:rPr>
      </w:pPr>
      <w:r>
        <w:rPr>
          <w:sz w:val="24"/>
        </w:rPr>
        <w:t xml:space="preserve">Az iskolai diáksportkör saját önkormányzattal rendelkezik, évente egyszer küldöttgyűlés keretében elnököt és tisztségviselőket választ, dönt saját működéséről. A diáksportkört az elnök képviseli. </w:t>
      </w:r>
    </w:p>
    <w:p w:rsidR="004813AD" w:rsidRDefault="004813AD" w:rsidP="00E416AC">
      <w:pPr>
        <w:numPr>
          <w:ilvl w:val="0"/>
          <w:numId w:val="42"/>
        </w:numPr>
        <w:tabs>
          <w:tab w:val="clear" w:pos="360"/>
        </w:tabs>
        <w:spacing w:after="240"/>
        <w:ind w:left="426" w:hanging="426"/>
        <w:jc w:val="both"/>
        <w:rPr>
          <w:sz w:val="24"/>
        </w:rPr>
      </w:pPr>
      <w:r>
        <w:rPr>
          <w:sz w:val="24"/>
        </w:rPr>
        <w:t>Az intézmény részéről a</w:t>
      </w:r>
      <w:r>
        <w:rPr>
          <w:strike/>
          <w:sz w:val="24"/>
        </w:rPr>
        <w:t>z</w:t>
      </w:r>
      <w:r>
        <w:rPr>
          <w:sz w:val="24"/>
        </w:rPr>
        <w:t xml:space="preserve"> Návay Lajos DSE vezetésével az igazgató tart kapcsolatot.</w:t>
      </w:r>
    </w:p>
    <w:p w:rsidR="004813AD" w:rsidRDefault="004813AD" w:rsidP="00E416AC">
      <w:pPr>
        <w:numPr>
          <w:ilvl w:val="0"/>
          <w:numId w:val="42"/>
        </w:numPr>
        <w:tabs>
          <w:tab w:val="clear" w:pos="360"/>
        </w:tabs>
        <w:spacing w:after="240"/>
        <w:ind w:left="426" w:hanging="426"/>
        <w:jc w:val="both"/>
        <w:rPr>
          <w:sz w:val="24"/>
        </w:rPr>
      </w:pPr>
      <w:r>
        <w:rPr>
          <w:sz w:val="24"/>
        </w:rPr>
        <w:t>A Návay Lajos DSE közgyűlése által a lehetőségek és adottságok figyelembevételével meghatározott sportágakban a foglalkozásokat felnőtt vezető irányításával kell megtartani.</w:t>
      </w:r>
    </w:p>
    <w:p w:rsidR="004813AD" w:rsidRDefault="004813AD" w:rsidP="00E416AC">
      <w:pPr>
        <w:numPr>
          <w:ilvl w:val="0"/>
          <w:numId w:val="42"/>
        </w:numPr>
        <w:tabs>
          <w:tab w:val="clear" w:pos="360"/>
        </w:tabs>
        <w:spacing w:after="240"/>
        <w:ind w:left="426" w:hanging="426"/>
        <w:jc w:val="both"/>
        <w:rPr>
          <w:sz w:val="24"/>
        </w:rPr>
      </w:pPr>
      <w:r>
        <w:rPr>
          <w:sz w:val="24"/>
        </w:rPr>
        <w:t>A szervezeti és működési szabályzat elfogadásakor és módosításakor a mindennapi testedzés formái, továbbá a Návay Lajos DSE, valamint az iskola vezetése közötti kapcsolattartás formái és rendje kérdésében a diákönkormányzatot egyetértési jog illeti meg.</w:t>
      </w:r>
    </w:p>
    <w:p w:rsidR="004813AD" w:rsidRDefault="004813AD" w:rsidP="00541FC1"/>
    <w:p w:rsidR="00E416AC" w:rsidRDefault="00E416AC">
      <w:pPr>
        <w:spacing w:after="200" w:line="276" w:lineRule="auto"/>
        <w:rPr>
          <w:b/>
          <w:sz w:val="24"/>
        </w:rPr>
      </w:pPr>
      <w:bookmarkStart w:id="8" w:name="_Toc88795191"/>
      <w:r>
        <w:rPr>
          <w:b/>
        </w:rPr>
        <w:br w:type="page"/>
      </w:r>
    </w:p>
    <w:p w:rsidR="004813AD" w:rsidRPr="00E416AC" w:rsidRDefault="00D2182C" w:rsidP="00E416AC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E416AC">
        <w:rPr>
          <w:rFonts w:ascii="Times New Roman" w:hAnsi="Times New Roman"/>
          <w:b/>
          <w:sz w:val="36"/>
        </w:rPr>
        <w:lastRenderedPageBreak/>
        <w:t>X</w:t>
      </w:r>
      <w:r w:rsidR="004813AD" w:rsidRPr="00E416AC">
        <w:rPr>
          <w:rFonts w:ascii="Times New Roman" w:hAnsi="Times New Roman"/>
          <w:b/>
          <w:sz w:val="36"/>
        </w:rPr>
        <w:t>X.</w:t>
      </w:r>
      <w:r w:rsidR="00E416AC">
        <w:rPr>
          <w:rFonts w:ascii="Times New Roman" w:hAnsi="Times New Roman"/>
          <w:b/>
          <w:sz w:val="36"/>
        </w:rPr>
        <w:tab/>
      </w:r>
      <w:r w:rsidR="004813AD" w:rsidRPr="00E416AC">
        <w:rPr>
          <w:rFonts w:ascii="Times New Roman" w:hAnsi="Times New Roman"/>
          <w:b/>
          <w:sz w:val="36"/>
        </w:rPr>
        <w:t>Az iskolai könyvtár működési rendje</w:t>
      </w:r>
      <w:bookmarkEnd w:id="8"/>
    </w:p>
    <w:p w:rsidR="004813AD" w:rsidRPr="004813AD" w:rsidRDefault="004813AD" w:rsidP="00927D43">
      <w:pPr>
        <w:pStyle w:val="Szvegtrzs"/>
        <w:numPr>
          <w:ilvl w:val="0"/>
          <w:numId w:val="46"/>
        </w:numPr>
        <w:tabs>
          <w:tab w:val="clear" w:pos="360"/>
        </w:tabs>
        <w:spacing w:after="0"/>
        <w:ind w:left="425" w:hanging="425"/>
        <w:jc w:val="both"/>
        <w:rPr>
          <w:sz w:val="24"/>
          <w:szCs w:val="24"/>
        </w:rPr>
      </w:pPr>
      <w:r w:rsidRPr="004813AD">
        <w:rPr>
          <w:sz w:val="24"/>
          <w:szCs w:val="24"/>
        </w:rPr>
        <w:t>A könyvtárhasználók köre:</w:t>
      </w:r>
    </w:p>
    <w:p w:rsidR="004813AD" w:rsidRDefault="004813AD" w:rsidP="00927D43">
      <w:pPr>
        <w:numPr>
          <w:ilvl w:val="0"/>
          <w:numId w:val="47"/>
        </w:numPr>
        <w:tabs>
          <w:tab w:val="clear" w:pos="900"/>
        </w:tabs>
        <w:spacing w:after="60"/>
        <w:ind w:left="851" w:hanging="425"/>
        <w:jc w:val="both"/>
        <w:rPr>
          <w:sz w:val="24"/>
        </w:rPr>
      </w:pPr>
      <w:r>
        <w:rPr>
          <w:sz w:val="24"/>
        </w:rPr>
        <w:t>az általános iskola valamennyi tanulója,</w:t>
      </w:r>
    </w:p>
    <w:p w:rsidR="004813AD" w:rsidRDefault="004813AD" w:rsidP="00927D43">
      <w:pPr>
        <w:numPr>
          <w:ilvl w:val="0"/>
          <w:numId w:val="47"/>
        </w:numPr>
        <w:tabs>
          <w:tab w:val="clear" w:pos="900"/>
        </w:tabs>
        <w:spacing w:after="60"/>
        <w:ind w:left="851" w:hanging="425"/>
        <w:jc w:val="both"/>
        <w:rPr>
          <w:sz w:val="24"/>
        </w:rPr>
      </w:pPr>
      <w:r>
        <w:rPr>
          <w:sz w:val="24"/>
        </w:rPr>
        <w:t>az általános iskola tanítói, tanárai,</w:t>
      </w:r>
    </w:p>
    <w:p w:rsidR="004813AD" w:rsidRDefault="004813AD" w:rsidP="00927D43">
      <w:pPr>
        <w:numPr>
          <w:ilvl w:val="0"/>
          <w:numId w:val="47"/>
        </w:numPr>
        <w:tabs>
          <w:tab w:val="clear" w:pos="900"/>
        </w:tabs>
        <w:spacing w:after="60"/>
        <w:ind w:left="851" w:hanging="425"/>
        <w:jc w:val="both"/>
        <w:rPr>
          <w:sz w:val="24"/>
        </w:rPr>
      </w:pPr>
      <w:r>
        <w:rPr>
          <w:sz w:val="24"/>
        </w:rPr>
        <w:t>esetenként középiskolai tanulók / ifjúsági könyvek kölcsönzése /,</w:t>
      </w:r>
    </w:p>
    <w:p w:rsidR="004813AD" w:rsidRDefault="004813AD" w:rsidP="00927D43">
      <w:pPr>
        <w:numPr>
          <w:ilvl w:val="0"/>
          <w:numId w:val="47"/>
        </w:numPr>
        <w:tabs>
          <w:tab w:val="clear" w:pos="900"/>
        </w:tabs>
        <w:spacing w:after="240"/>
        <w:ind w:left="851" w:hanging="425"/>
        <w:jc w:val="both"/>
        <w:rPr>
          <w:sz w:val="24"/>
        </w:rPr>
      </w:pPr>
      <w:r>
        <w:rPr>
          <w:sz w:val="24"/>
        </w:rPr>
        <w:t>más intézmények pedagógusai /óvodapedagógus/.</w:t>
      </w:r>
    </w:p>
    <w:p w:rsidR="004813AD" w:rsidRDefault="004813AD" w:rsidP="00927D43">
      <w:pPr>
        <w:numPr>
          <w:ilvl w:val="0"/>
          <w:numId w:val="46"/>
        </w:numPr>
        <w:tabs>
          <w:tab w:val="clear" w:pos="360"/>
        </w:tabs>
        <w:ind w:left="425" w:hanging="425"/>
        <w:jc w:val="both"/>
        <w:rPr>
          <w:sz w:val="24"/>
        </w:rPr>
      </w:pPr>
      <w:r>
        <w:rPr>
          <w:sz w:val="24"/>
        </w:rPr>
        <w:t>Beiratkozásnál az alábbi adatokat kell felvenni:</w:t>
      </w:r>
    </w:p>
    <w:p w:rsidR="004813AD" w:rsidRDefault="004813AD" w:rsidP="00927D43">
      <w:pPr>
        <w:numPr>
          <w:ilvl w:val="0"/>
          <w:numId w:val="43"/>
        </w:numPr>
        <w:tabs>
          <w:tab w:val="clear" w:pos="900"/>
        </w:tabs>
        <w:spacing w:after="60"/>
        <w:ind w:left="851" w:hanging="425"/>
        <w:jc w:val="both"/>
        <w:rPr>
          <w:sz w:val="24"/>
        </w:rPr>
      </w:pPr>
      <w:r>
        <w:rPr>
          <w:sz w:val="24"/>
        </w:rPr>
        <w:t>név, tanulók esetén osztály;</w:t>
      </w:r>
    </w:p>
    <w:p w:rsidR="004813AD" w:rsidRDefault="004813AD" w:rsidP="00927D43">
      <w:pPr>
        <w:numPr>
          <w:ilvl w:val="0"/>
          <w:numId w:val="43"/>
        </w:numPr>
        <w:tabs>
          <w:tab w:val="clear" w:pos="900"/>
        </w:tabs>
        <w:spacing w:after="240"/>
        <w:ind w:left="851" w:hanging="425"/>
        <w:jc w:val="both"/>
        <w:rPr>
          <w:sz w:val="24"/>
        </w:rPr>
      </w:pPr>
      <w:r>
        <w:rPr>
          <w:sz w:val="24"/>
        </w:rPr>
        <w:t>lakcím.</w:t>
      </w:r>
    </w:p>
    <w:p w:rsidR="004813AD" w:rsidRDefault="004813AD" w:rsidP="00927D43">
      <w:pPr>
        <w:numPr>
          <w:ilvl w:val="0"/>
          <w:numId w:val="46"/>
        </w:numPr>
        <w:tabs>
          <w:tab w:val="clear" w:pos="360"/>
        </w:tabs>
        <w:ind w:left="425" w:hanging="425"/>
        <w:rPr>
          <w:sz w:val="24"/>
        </w:rPr>
      </w:pPr>
      <w:r>
        <w:rPr>
          <w:sz w:val="24"/>
        </w:rPr>
        <w:t>Az iskolai könyvtárhasználókat ingyenesen megilletik az alábbi alapszolgáltatások:</w:t>
      </w:r>
    </w:p>
    <w:p w:rsidR="004813AD" w:rsidRDefault="004813AD" w:rsidP="00927D43">
      <w:pPr>
        <w:numPr>
          <w:ilvl w:val="0"/>
          <w:numId w:val="44"/>
        </w:numPr>
        <w:tabs>
          <w:tab w:val="clear" w:pos="900"/>
        </w:tabs>
        <w:spacing w:after="60"/>
        <w:ind w:left="851" w:hanging="425"/>
        <w:rPr>
          <w:sz w:val="24"/>
        </w:rPr>
      </w:pPr>
      <w:r>
        <w:rPr>
          <w:sz w:val="24"/>
        </w:rPr>
        <w:t>könyvtárlátogatás,</w:t>
      </w:r>
    </w:p>
    <w:p w:rsidR="004813AD" w:rsidRDefault="004813AD" w:rsidP="00927D43">
      <w:pPr>
        <w:numPr>
          <w:ilvl w:val="0"/>
          <w:numId w:val="44"/>
        </w:numPr>
        <w:tabs>
          <w:tab w:val="clear" w:pos="900"/>
        </w:tabs>
        <w:spacing w:after="60"/>
        <w:ind w:left="851" w:hanging="425"/>
        <w:rPr>
          <w:sz w:val="24"/>
        </w:rPr>
      </w:pPr>
      <w:r>
        <w:rPr>
          <w:sz w:val="24"/>
        </w:rPr>
        <w:t>könyvtári gyűjtemény helyben használata,</w:t>
      </w:r>
    </w:p>
    <w:p w:rsidR="004813AD" w:rsidRDefault="004813AD" w:rsidP="00927D43">
      <w:pPr>
        <w:numPr>
          <w:ilvl w:val="0"/>
          <w:numId w:val="44"/>
        </w:numPr>
        <w:tabs>
          <w:tab w:val="clear" w:pos="900"/>
        </w:tabs>
        <w:spacing w:after="60"/>
        <w:ind w:left="851" w:hanging="425"/>
        <w:rPr>
          <w:sz w:val="24"/>
        </w:rPr>
      </w:pPr>
      <w:r>
        <w:rPr>
          <w:sz w:val="24"/>
        </w:rPr>
        <w:t>állományfeltáró eszközök használata,</w:t>
      </w:r>
    </w:p>
    <w:p w:rsidR="004813AD" w:rsidRDefault="004813AD" w:rsidP="00927D43">
      <w:pPr>
        <w:numPr>
          <w:ilvl w:val="0"/>
          <w:numId w:val="44"/>
        </w:numPr>
        <w:tabs>
          <w:tab w:val="clear" w:pos="900"/>
        </w:tabs>
        <w:spacing w:after="60"/>
        <w:ind w:left="851" w:hanging="425"/>
        <w:rPr>
          <w:sz w:val="24"/>
        </w:rPr>
      </w:pPr>
      <w:r>
        <w:rPr>
          <w:sz w:val="24"/>
        </w:rPr>
        <w:t>Informatikai eszközök használata,</w:t>
      </w:r>
    </w:p>
    <w:p w:rsidR="004813AD" w:rsidRDefault="004813AD" w:rsidP="00927D43">
      <w:pPr>
        <w:numPr>
          <w:ilvl w:val="0"/>
          <w:numId w:val="44"/>
        </w:numPr>
        <w:tabs>
          <w:tab w:val="clear" w:pos="900"/>
        </w:tabs>
        <w:spacing w:after="240"/>
        <w:ind w:left="851" w:hanging="425"/>
        <w:rPr>
          <w:sz w:val="24"/>
        </w:rPr>
      </w:pPr>
      <w:r>
        <w:rPr>
          <w:sz w:val="24"/>
        </w:rPr>
        <w:t>Internet használata.</w:t>
      </w:r>
    </w:p>
    <w:p w:rsidR="004813AD" w:rsidRDefault="004813AD" w:rsidP="00927D43">
      <w:pPr>
        <w:pStyle w:val="Szvegtrzs2"/>
        <w:numPr>
          <w:ilvl w:val="0"/>
          <w:numId w:val="28"/>
        </w:numPr>
        <w:tabs>
          <w:tab w:val="clear" w:pos="360"/>
        </w:tabs>
        <w:ind w:left="425" w:hanging="425"/>
        <w:jc w:val="both"/>
      </w:pPr>
      <w:r>
        <w:t>Az iskolai könyvtárban az alapszolgáltatásokon kívül az alábbi szolgáltatások és eszközök vehetők igénybe:</w:t>
      </w:r>
    </w:p>
    <w:p w:rsidR="004813AD" w:rsidRDefault="004813AD" w:rsidP="00927D43">
      <w:pPr>
        <w:numPr>
          <w:ilvl w:val="0"/>
          <w:numId w:val="45"/>
        </w:numPr>
        <w:tabs>
          <w:tab w:val="clear" w:pos="900"/>
        </w:tabs>
        <w:spacing w:after="60"/>
        <w:ind w:left="851" w:hanging="425"/>
        <w:rPr>
          <w:sz w:val="24"/>
        </w:rPr>
      </w:pPr>
      <w:r>
        <w:rPr>
          <w:sz w:val="24"/>
        </w:rPr>
        <w:t>olvasótermi, kézikönyvtári könyvek,</w:t>
      </w:r>
    </w:p>
    <w:p w:rsidR="004813AD" w:rsidRDefault="004813AD" w:rsidP="00927D43">
      <w:pPr>
        <w:numPr>
          <w:ilvl w:val="0"/>
          <w:numId w:val="45"/>
        </w:numPr>
        <w:tabs>
          <w:tab w:val="clear" w:pos="900"/>
        </w:tabs>
        <w:spacing w:after="60"/>
        <w:ind w:left="851" w:hanging="425"/>
        <w:rPr>
          <w:sz w:val="24"/>
        </w:rPr>
      </w:pPr>
      <w:r>
        <w:rPr>
          <w:sz w:val="24"/>
        </w:rPr>
        <w:t>folyóiratok,</w:t>
      </w:r>
    </w:p>
    <w:p w:rsidR="004813AD" w:rsidRDefault="004813AD" w:rsidP="00927D43">
      <w:pPr>
        <w:numPr>
          <w:ilvl w:val="0"/>
          <w:numId w:val="45"/>
        </w:numPr>
        <w:tabs>
          <w:tab w:val="clear" w:pos="900"/>
        </w:tabs>
        <w:spacing w:after="60"/>
        <w:ind w:left="851" w:hanging="425"/>
        <w:rPr>
          <w:sz w:val="24"/>
        </w:rPr>
      </w:pPr>
      <w:r>
        <w:rPr>
          <w:sz w:val="24"/>
        </w:rPr>
        <w:t>értékesebb dokumentumok,</w:t>
      </w:r>
    </w:p>
    <w:p w:rsidR="004813AD" w:rsidRDefault="004813AD" w:rsidP="00927D43">
      <w:pPr>
        <w:numPr>
          <w:ilvl w:val="0"/>
          <w:numId w:val="45"/>
        </w:numPr>
        <w:tabs>
          <w:tab w:val="clear" w:pos="900"/>
        </w:tabs>
        <w:spacing w:after="240"/>
        <w:ind w:left="851" w:hanging="425"/>
        <w:rPr>
          <w:sz w:val="24"/>
        </w:rPr>
      </w:pPr>
      <w:r>
        <w:rPr>
          <w:sz w:val="24"/>
        </w:rPr>
        <w:t>audiovizuális információhordozók.</w:t>
      </w:r>
    </w:p>
    <w:p w:rsidR="004813AD" w:rsidRDefault="004813AD" w:rsidP="00927D43">
      <w:pPr>
        <w:pStyle w:val="Szvegtrzs2"/>
        <w:numPr>
          <w:ilvl w:val="0"/>
          <w:numId w:val="28"/>
        </w:numPr>
        <w:tabs>
          <w:tab w:val="clear" w:pos="360"/>
        </w:tabs>
        <w:spacing w:after="240"/>
        <w:ind w:left="425" w:hanging="425"/>
      </w:pPr>
      <w:r>
        <w:t>A csak helyben használható dokumentumokat a pedagógusok egy-egy tanítási órára is kölcsönözhetik.</w:t>
      </w:r>
    </w:p>
    <w:p w:rsidR="004813AD" w:rsidRDefault="004813AD" w:rsidP="00927D43">
      <w:pPr>
        <w:numPr>
          <w:ilvl w:val="0"/>
          <w:numId w:val="28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>A dokumentumok kölcsönzése a kölcsönzési nyilvántartásba való rögzítéssel történik.</w:t>
      </w:r>
    </w:p>
    <w:p w:rsidR="004813AD" w:rsidRDefault="004813AD" w:rsidP="00927D43">
      <w:pPr>
        <w:numPr>
          <w:ilvl w:val="0"/>
          <w:numId w:val="28"/>
        </w:numPr>
        <w:tabs>
          <w:tab w:val="clear" w:pos="360"/>
        </w:tabs>
        <w:spacing w:after="240"/>
        <w:ind w:left="425" w:hanging="425"/>
        <w:rPr>
          <w:sz w:val="24"/>
        </w:rPr>
      </w:pPr>
      <w:r>
        <w:rPr>
          <w:sz w:val="24"/>
        </w:rPr>
        <w:t>Az olvasóteremben tanórák és egyéb csoportos foglalkozások megtartása órarend szerint és előzetes egyeztetés alapján lehetséges.</w:t>
      </w:r>
    </w:p>
    <w:p w:rsidR="004813AD" w:rsidRPr="004813AD" w:rsidRDefault="004813AD" w:rsidP="00927D43">
      <w:pPr>
        <w:pStyle w:val="Szvegtrzs"/>
        <w:numPr>
          <w:ilvl w:val="0"/>
          <w:numId w:val="28"/>
        </w:numPr>
        <w:tabs>
          <w:tab w:val="clear" w:pos="360"/>
        </w:tabs>
        <w:spacing w:after="240"/>
        <w:ind w:left="425" w:hanging="425"/>
        <w:jc w:val="both"/>
        <w:rPr>
          <w:sz w:val="24"/>
          <w:szCs w:val="24"/>
        </w:rPr>
      </w:pPr>
      <w:r w:rsidRPr="004813AD">
        <w:rPr>
          <w:sz w:val="24"/>
          <w:szCs w:val="24"/>
        </w:rPr>
        <w:t>Az iskolai könyvtár letéti állományt helyez el szaktantermekben, szertárakban, tanári szobában.</w:t>
      </w:r>
    </w:p>
    <w:p w:rsidR="004813AD" w:rsidRDefault="004813AD" w:rsidP="00927D43">
      <w:pPr>
        <w:numPr>
          <w:ilvl w:val="0"/>
          <w:numId w:val="28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 xml:space="preserve">Egy tanuló egyidejűleg legfeljebb </w:t>
      </w:r>
      <w:r w:rsidRPr="004813AD">
        <w:rPr>
          <w:sz w:val="24"/>
        </w:rPr>
        <w:t>3</w:t>
      </w:r>
      <w:r>
        <w:rPr>
          <w:sz w:val="24"/>
        </w:rPr>
        <w:t xml:space="preserve"> könyvet kölcsönözhet. </w:t>
      </w:r>
    </w:p>
    <w:p w:rsidR="004813AD" w:rsidRDefault="004813AD" w:rsidP="00927D43">
      <w:pPr>
        <w:numPr>
          <w:ilvl w:val="0"/>
          <w:numId w:val="28"/>
        </w:numPr>
        <w:tabs>
          <w:tab w:val="clear" w:pos="360"/>
        </w:tabs>
        <w:spacing w:after="240"/>
        <w:ind w:left="425" w:hanging="425"/>
        <w:jc w:val="both"/>
        <w:rPr>
          <w:sz w:val="24"/>
          <w:u w:val="single"/>
        </w:rPr>
      </w:pPr>
      <w:r>
        <w:rPr>
          <w:sz w:val="24"/>
        </w:rPr>
        <w:t xml:space="preserve">A kölcsönzési idő – az ingyenes tankönyvellátás keretében biztosított tankönyveket kivéve – három hét, ez indokolt esetben meghosszabbítható. </w:t>
      </w:r>
    </w:p>
    <w:p w:rsidR="004813AD" w:rsidRDefault="004813AD" w:rsidP="00927D43">
      <w:pPr>
        <w:numPr>
          <w:ilvl w:val="0"/>
          <w:numId w:val="28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 w:rsidRPr="00630682">
        <w:rPr>
          <w:sz w:val="24"/>
        </w:rPr>
        <w:t xml:space="preserve">Tartós tankönyvek kölcsönzési időtartama egy tanév. </w:t>
      </w:r>
    </w:p>
    <w:p w:rsidR="004813AD" w:rsidRDefault="004813AD" w:rsidP="00927D43">
      <w:pPr>
        <w:numPr>
          <w:ilvl w:val="0"/>
          <w:numId w:val="28"/>
        </w:numPr>
        <w:tabs>
          <w:tab w:val="clear" w:pos="360"/>
          <w:tab w:val="num" w:pos="144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>A tartós tankönyvet kölcsönző diák, illetve szülő vállalja, hogy az átvett könyveket a szorgalmi idő utolsó napján tiszta, továbbra is használható állapotban visszaadja a könyvtárnak. Ha ez nem történik meg, akkor köteles azok árát - az akkor érvényes összegben - az iskola pénztárába befizetni.</w:t>
      </w:r>
    </w:p>
    <w:p w:rsidR="004813AD" w:rsidRDefault="004813AD" w:rsidP="00927D43">
      <w:pPr>
        <w:numPr>
          <w:ilvl w:val="0"/>
          <w:numId w:val="28"/>
        </w:numPr>
        <w:tabs>
          <w:tab w:val="clear" w:pos="360"/>
          <w:tab w:val="num" w:pos="144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lastRenderedPageBreak/>
        <w:t>A könyvtári szolgáltatások biztosítása, a könyvtári állomány nyilvántartása, rendezése, ellenőrzése, gyarapítása, selejtezése a könyvtáros feladata. A könyvtáron kívül elhelyezett letéti állományt a könyvtáros évente egy alkalommal ellenőrzi.</w:t>
      </w:r>
    </w:p>
    <w:p w:rsidR="004813AD" w:rsidRDefault="004813AD" w:rsidP="00927D43">
      <w:pPr>
        <w:numPr>
          <w:ilvl w:val="0"/>
          <w:numId w:val="28"/>
        </w:numPr>
        <w:tabs>
          <w:tab w:val="clear" w:pos="360"/>
          <w:tab w:val="num" w:pos="1440"/>
        </w:tabs>
        <w:spacing w:after="240"/>
        <w:ind w:left="425" w:hanging="425"/>
        <w:rPr>
          <w:sz w:val="24"/>
        </w:rPr>
      </w:pPr>
      <w:r>
        <w:rPr>
          <w:sz w:val="24"/>
        </w:rPr>
        <w:t>A szorgalmi idő végén a kölcsönzött dokumentumokat vissza kell hozni a könyvtárba.</w:t>
      </w:r>
    </w:p>
    <w:p w:rsidR="004813AD" w:rsidRDefault="004813AD" w:rsidP="00927D43">
      <w:pPr>
        <w:numPr>
          <w:ilvl w:val="0"/>
          <w:numId w:val="28"/>
        </w:numPr>
        <w:tabs>
          <w:tab w:val="clear" w:pos="360"/>
          <w:tab w:val="num" w:pos="144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>Az elveszett vagy megrongálódott könyveket lehetőleg az eredetivel kell pótolni Ha ez nem lehetséges, akkor elfogadható annak más kiadása vagy árának megtérítése. A térítés összegét meghatározza: a dokumentum jellege, az elvesztésével okozott kár, gyűjteményi érték, kereskedelmi hozzáférhetőség.</w:t>
      </w:r>
    </w:p>
    <w:p w:rsidR="004813AD" w:rsidRPr="00927D43" w:rsidRDefault="004813AD" w:rsidP="00927D43">
      <w:pPr>
        <w:numPr>
          <w:ilvl w:val="0"/>
          <w:numId w:val="28"/>
        </w:numPr>
        <w:tabs>
          <w:tab w:val="clear" w:pos="360"/>
          <w:tab w:val="num" w:pos="1440"/>
        </w:tabs>
        <w:spacing w:after="240"/>
        <w:ind w:left="425" w:hanging="425"/>
        <w:jc w:val="both"/>
        <w:rPr>
          <w:sz w:val="24"/>
        </w:rPr>
      </w:pPr>
      <w:r w:rsidRPr="00927D43">
        <w:rPr>
          <w:sz w:val="24"/>
        </w:rPr>
        <w:t>A könyvtári tagság megszűnik, ha a tanuló vagy a dolgozó az intézménytől megválik. Könyvtári tartozását távozás előtt mindenkinek rendeznie kell.</w:t>
      </w:r>
    </w:p>
    <w:p w:rsidR="004813AD" w:rsidRPr="00927D43" w:rsidRDefault="004813AD" w:rsidP="00927D43">
      <w:pPr>
        <w:numPr>
          <w:ilvl w:val="0"/>
          <w:numId w:val="28"/>
        </w:numPr>
        <w:tabs>
          <w:tab w:val="clear" w:pos="360"/>
          <w:tab w:val="num" w:pos="1440"/>
        </w:tabs>
        <w:spacing w:after="240"/>
        <w:ind w:left="426" w:hanging="425"/>
        <w:jc w:val="both"/>
        <w:rPr>
          <w:sz w:val="24"/>
        </w:rPr>
      </w:pPr>
      <w:r w:rsidRPr="00927D43">
        <w:rPr>
          <w:sz w:val="24"/>
        </w:rPr>
        <w:t>A könyvtár nyitva tartása:</w:t>
      </w:r>
      <w:r w:rsidR="00927D43" w:rsidRPr="00927D43">
        <w:rPr>
          <w:sz w:val="24"/>
        </w:rPr>
        <w:t xml:space="preserve"> </w:t>
      </w:r>
      <w:r w:rsidRPr="00927D43">
        <w:rPr>
          <w:sz w:val="24"/>
        </w:rPr>
        <w:t>hétfő – péntek (tanítási napokon): 11</w:t>
      </w:r>
      <w:r w:rsidRPr="00927D43">
        <w:rPr>
          <w:sz w:val="24"/>
          <w:u w:val="words"/>
          <w:vertAlign w:val="superscript"/>
        </w:rPr>
        <w:t>45</w:t>
      </w:r>
      <w:r w:rsidRPr="00927D43">
        <w:rPr>
          <w:sz w:val="24"/>
        </w:rPr>
        <w:t xml:space="preserve"> - 16</w:t>
      </w:r>
      <w:r w:rsidRPr="00927D43">
        <w:rPr>
          <w:sz w:val="24"/>
          <w:u w:val="words"/>
          <w:vertAlign w:val="superscript"/>
        </w:rPr>
        <w:t>00</w:t>
      </w:r>
    </w:p>
    <w:p w:rsidR="004813AD" w:rsidRPr="00927D43" w:rsidRDefault="004813AD" w:rsidP="00927D43">
      <w:pPr>
        <w:numPr>
          <w:ilvl w:val="0"/>
          <w:numId w:val="28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 w:rsidRPr="00927D43">
        <w:rPr>
          <w:sz w:val="24"/>
        </w:rPr>
        <w:t>Az állomány nyilvántartásba vétele, raktári rend, állomány megóvása, adminisztratív munka, könyvbeszerzés, gyűjtés:</w:t>
      </w:r>
      <w:r w:rsidR="00927D43" w:rsidRPr="00927D43">
        <w:rPr>
          <w:sz w:val="24"/>
        </w:rPr>
        <w:t xml:space="preserve"> </w:t>
      </w:r>
      <w:r w:rsidRPr="00927D43">
        <w:rPr>
          <w:sz w:val="24"/>
        </w:rPr>
        <w:t>hétfő, kedd, szerda, péntek: 9</w:t>
      </w:r>
      <w:r w:rsidRPr="00927D43">
        <w:rPr>
          <w:sz w:val="24"/>
          <w:u w:val="words"/>
          <w:vertAlign w:val="superscript"/>
        </w:rPr>
        <w:t>00</w:t>
      </w:r>
      <w:r w:rsidRPr="00927D43">
        <w:rPr>
          <w:sz w:val="24"/>
        </w:rPr>
        <w:t xml:space="preserve"> - 11</w:t>
      </w:r>
      <w:r w:rsidRPr="00927D43">
        <w:rPr>
          <w:sz w:val="24"/>
          <w:u w:val="words"/>
          <w:vertAlign w:val="superscript"/>
        </w:rPr>
        <w:t>30</w:t>
      </w:r>
    </w:p>
    <w:p w:rsidR="004813AD" w:rsidRDefault="004813AD" w:rsidP="00927D43">
      <w:pPr>
        <w:numPr>
          <w:ilvl w:val="0"/>
          <w:numId w:val="28"/>
        </w:numPr>
        <w:tabs>
          <w:tab w:val="clear" w:pos="360"/>
        </w:tabs>
        <w:spacing w:after="240"/>
        <w:ind w:left="425" w:hanging="425"/>
        <w:jc w:val="both"/>
        <w:rPr>
          <w:sz w:val="24"/>
        </w:rPr>
      </w:pPr>
      <w:r>
        <w:rPr>
          <w:sz w:val="24"/>
        </w:rPr>
        <w:t>Szorgalmi időben az iskolai könyvtár szorosan igazodik a tanév tanítási napjaihoz, iskolai szünidőben zárva tart.</w:t>
      </w:r>
    </w:p>
    <w:p w:rsidR="004813AD" w:rsidRPr="004813AD" w:rsidRDefault="004813AD" w:rsidP="00927D43">
      <w:pPr>
        <w:pStyle w:val="Listaszerbekezds"/>
        <w:numPr>
          <w:ilvl w:val="0"/>
          <w:numId w:val="28"/>
        </w:numPr>
        <w:tabs>
          <w:tab w:val="clear" w:pos="360"/>
        </w:tabs>
        <w:spacing w:after="240"/>
        <w:ind w:left="425" w:hanging="425"/>
        <w:contextualSpacing w:val="0"/>
        <w:jc w:val="both"/>
      </w:pPr>
      <w:r w:rsidRPr="004813AD">
        <w:t xml:space="preserve">Az iskolai könyvtár gyűjtőköri szabályzatát a </w:t>
      </w:r>
      <w:r w:rsidR="006D3E7D" w:rsidRPr="006D3E7D">
        <w:t>2-es</w:t>
      </w:r>
      <w:r w:rsidRPr="006D3E7D">
        <w:t xml:space="preserve"> </w:t>
      </w:r>
      <w:r w:rsidRPr="004813AD">
        <w:t>melléklet tartalmazza.</w:t>
      </w:r>
    </w:p>
    <w:p w:rsidR="00507FC7" w:rsidRPr="00927D43" w:rsidRDefault="004813AD" w:rsidP="00927D43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>
        <w:br w:type="page"/>
      </w:r>
      <w:r w:rsidR="006D3E7D" w:rsidRPr="00927D43">
        <w:rPr>
          <w:rFonts w:ascii="Times New Roman" w:hAnsi="Times New Roman"/>
          <w:b/>
          <w:sz w:val="36"/>
        </w:rPr>
        <w:lastRenderedPageBreak/>
        <w:t>XX</w:t>
      </w:r>
      <w:r w:rsidR="00D2182C" w:rsidRPr="00927D43">
        <w:rPr>
          <w:rFonts w:ascii="Times New Roman" w:hAnsi="Times New Roman"/>
          <w:b/>
          <w:sz w:val="36"/>
        </w:rPr>
        <w:t>I</w:t>
      </w:r>
      <w:r w:rsidR="006D3E7D" w:rsidRPr="00927D43">
        <w:rPr>
          <w:rFonts w:ascii="Times New Roman" w:hAnsi="Times New Roman"/>
          <w:sz w:val="36"/>
        </w:rPr>
        <w:t xml:space="preserve">. </w:t>
      </w:r>
      <w:r w:rsidR="00507FC7" w:rsidRPr="00927D43">
        <w:rPr>
          <w:rFonts w:ascii="Times New Roman" w:hAnsi="Times New Roman"/>
          <w:b/>
          <w:sz w:val="36"/>
        </w:rPr>
        <w:t>Az SZMSZ elfogadása és jóváhagyása</w:t>
      </w:r>
    </w:p>
    <w:p w:rsidR="00927D43" w:rsidRPr="0017258D" w:rsidRDefault="00061675" w:rsidP="00927D43">
      <w:pPr>
        <w:tabs>
          <w:tab w:val="center" w:pos="6237"/>
        </w:tabs>
        <w:ind w:left="357"/>
        <w:rPr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8900F3" wp14:editId="3DF65C8B">
            <wp:simplePos x="0" y="0"/>
            <wp:positionH relativeFrom="column">
              <wp:posOffset>23495</wp:posOffset>
            </wp:positionH>
            <wp:positionV relativeFrom="paragraph">
              <wp:posOffset>314960</wp:posOffset>
            </wp:positionV>
            <wp:extent cx="5716270" cy="7315200"/>
            <wp:effectExtent l="0" t="0" r="0" b="0"/>
            <wp:wrapTopAndBottom/>
            <wp:docPr id="1" name="Kép 1" descr="C:\Users\Igazgató\Pictures\Samsung\_20130508_0828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azgató\Pictures\Samsung\_20130508_08281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8" t="12288" r="6603" b="14406"/>
                    <a:stretch/>
                  </pic:blipFill>
                  <pic:spPr bwMode="auto">
                    <a:xfrm>
                      <a:off x="0" y="0"/>
                      <a:ext cx="57162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675" w:rsidRDefault="00061675">
      <w:pPr>
        <w:spacing w:after="200" w:line="276" w:lineRule="auto"/>
      </w:pPr>
    </w:p>
    <w:p w:rsidR="00061675" w:rsidRDefault="00061675">
      <w:pPr>
        <w:spacing w:after="200" w:line="276" w:lineRule="auto"/>
      </w:pPr>
      <w:r>
        <w:br w:type="page"/>
      </w:r>
    </w:p>
    <w:p w:rsidR="00507FC7" w:rsidRPr="00E16A4B" w:rsidRDefault="006D3E7D" w:rsidP="00E16A4B">
      <w:pPr>
        <w:pStyle w:val="Alcm"/>
        <w:keepNext/>
        <w:spacing w:after="360"/>
        <w:rPr>
          <w:rFonts w:ascii="Times New Roman" w:hAnsi="Times New Roman"/>
          <w:b/>
          <w:sz w:val="36"/>
        </w:rPr>
      </w:pPr>
      <w:r w:rsidRPr="00E16A4B">
        <w:rPr>
          <w:rFonts w:ascii="Times New Roman" w:hAnsi="Times New Roman"/>
          <w:b/>
          <w:sz w:val="36"/>
        </w:rPr>
        <w:lastRenderedPageBreak/>
        <w:t>XX</w:t>
      </w:r>
      <w:r w:rsidR="00D2182C" w:rsidRPr="00E16A4B">
        <w:rPr>
          <w:rFonts w:ascii="Times New Roman" w:hAnsi="Times New Roman"/>
          <w:b/>
          <w:sz w:val="36"/>
        </w:rPr>
        <w:t>I</w:t>
      </w:r>
      <w:r w:rsidRPr="00E16A4B">
        <w:rPr>
          <w:rFonts w:ascii="Times New Roman" w:hAnsi="Times New Roman"/>
          <w:b/>
          <w:sz w:val="36"/>
        </w:rPr>
        <w:t>I. MELLÉKLETEK</w:t>
      </w:r>
    </w:p>
    <w:p w:rsidR="00E16A4B" w:rsidRPr="00E16A4B" w:rsidRDefault="00E16A4B" w:rsidP="007665DD">
      <w:pPr>
        <w:pStyle w:val="Alcm"/>
        <w:keepNext/>
        <w:spacing w:after="240"/>
        <w:jc w:val="left"/>
        <w:rPr>
          <w:rFonts w:ascii="Times New Roman" w:hAnsi="Times New Roman"/>
          <w:sz w:val="22"/>
        </w:rPr>
      </w:pPr>
      <w:bookmarkStart w:id="9" w:name="pr2"/>
      <w:bookmarkEnd w:id="9"/>
      <w:r>
        <w:rPr>
          <w:rFonts w:ascii="Times New Roman" w:hAnsi="Times New Roman"/>
          <w:sz w:val="22"/>
        </w:rPr>
        <w:t>1. számú melléklet</w:t>
      </w:r>
    </w:p>
    <w:p w:rsidR="00507FC7" w:rsidRPr="00A534A4" w:rsidRDefault="00507FC7" w:rsidP="007665DD">
      <w:pPr>
        <w:widowControl w:val="0"/>
        <w:spacing w:after="240"/>
        <w:ind w:left="425" w:hanging="425"/>
        <w:jc w:val="center"/>
        <w:rPr>
          <w:b/>
          <w:bCs/>
          <w:iCs/>
          <w:spacing w:val="-3"/>
          <w:sz w:val="32"/>
          <w:szCs w:val="24"/>
        </w:rPr>
      </w:pPr>
      <w:r w:rsidRPr="00A534A4">
        <w:rPr>
          <w:b/>
          <w:bCs/>
          <w:iCs/>
          <w:spacing w:val="-3"/>
          <w:sz w:val="32"/>
          <w:szCs w:val="24"/>
        </w:rPr>
        <w:t>ADATKEZELÉSI SZABÁLYZAT</w:t>
      </w:r>
    </w:p>
    <w:p w:rsidR="00507FC7" w:rsidRPr="00507FC7" w:rsidRDefault="00507FC7" w:rsidP="00E16A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ind w:left="426" w:hanging="426"/>
        <w:jc w:val="both"/>
        <w:rPr>
          <w:sz w:val="24"/>
          <w:szCs w:val="24"/>
        </w:rPr>
      </w:pPr>
      <w:r w:rsidRPr="00507FC7">
        <w:rPr>
          <w:sz w:val="24"/>
          <w:szCs w:val="24"/>
        </w:rPr>
        <w:t xml:space="preserve">Az intézményünkben folyó adatkezelésnek és adattovábbításnak mindenben meg kell felelnie </w:t>
      </w:r>
      <w:r w:rsidRPr="00507FC7">
        <w:rPr>
          <w:b/>
          <w:sz w:val="24"/>
          <w:szCs w:val="24"/>
        </w:rPr>
        <w:t>az információs önrendelkezési jogról és az információszabadságról szóló 2011. évi CXII. törvény</w:t>
      </w:r>
      <w:r w:rsidRPr="00507FC7">
        <w:rPr>
          <w:sz w:val="24"/>
          <w:szCs w:val="24"/>
        </w:rPr>
        <w:t xml:space="preserve">, valamint </w:t>
      </w:r>
      <w:r w:rsidRPr="00507FC7">
        <w:rPr>
          <w:b/>
          <w:sz w:val="24"/>
          <w:szCs w:val="24"/>
        </w:rPr>
        <w:t>a</w:t>
      </w:r>
      <w:r w:rsidRPr="00507FC7">
        <w:rPr>
          <w:b/>
          <w:bCs/>
          <w:sz w:val="24"/>
          <w:szCs w:val="24"/>
        </w:rPr>
        <w:t xml:space="preserve"> nemzeti köznevelésről szóló 2011. évi CXC. törvény</w:t>
      </w:r>
      <w:r w:rsidRPr="00507FC7">
        <w:rPr>
          <w:sz w:val="24"/>
          <w:szCs w:val="24"/>
        </w:rPr>
        <w:t xml:space="preserve"> előírásainak.</w:t>
      </w:r>
    </w:p>
    <w:p w:rsidR="00507FC7" w:rsidRPr="00507FC7" w:rsidRDefault="00507FC7" w:rsidP="00E16A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ind w:left="426" w:hanging="426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Az intézményben csak azon személyes és különleges adatokat lehet kezelni, melyekre a magasabb jogszabályok előírásai lehetőséget biztosítanak. Kivételes esetben (Pl.: statisztikai adatgyűjtésnél, tudományos kutatásnál stb.) ez alól az iskola igazgatója felmentést adhat, de ebben az esetben az érintett dolgozóval vagy az érintett tanuló szülőjével közölni kell, hogy az adatszolgáltatás önkéntes.</w:t>
      </w:r>
    </w:p>
    <w:p w:rsidR="00507FC7" w:rsidRPr="00507FC7" w:rsidRDefault="00507FC7" w:rsidP="00E16A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ind w:left="426" w:hanging="426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Az intézmény adatkezelési tevékenységéért az intézmény igazgatója egy személyben felelős. Adatkezelési jogkörének gyakorlásával az intézmény egyes dolgozóit bízza meg az alábbi pontokban részletezett módon.</w:t>
      </w:r>
    </w:p>
    <w:p w:rsidR="00507FC7" w:rsidRPr="00507FC7" w:rsidRDefault="00507FC7" w:rsidP="00E16A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Az adatok felvételével, nyilvántartásával megbízott dolgozók a munkaköri leírásukban szereplő feladatokkal kapcsolatosan:</w:t>
      </w:r>
    </w:p>
    <w:p w:rsidR="00507FC7" w:rsidRPr="00507FC7" w:rsidRDefault="00507FC7" w:rsidP="00E16A4B">
      <w:pPr>
        <w:widowControl w:val="0"/>
        <w:numPr>
          <w:ilvl w:val="0"/>
          <w:numId w:val="51"/>
        </w:numPr>
        <w:tabs>
          <w:tab w:val="clear" w:pos="720"/>
          <w:tab w:val="num" w:pos="851"/>
          <w:tab w:val="num" w:pos="1260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az alkalmazottak adatait felvehetik, nyilvántarthatják:</w:t>
      </w:r>
    </w:p>
    <w:p w:rsidR="00507FC7" w:rsidRPr="00507FC7" w:rsidRDefault="00507FC7" w:rsidP="00E16A4B">
      <w:pPr>
        <w:widowControl w:val="0"/>
        <w:numPr>
          <w:ilvl w:val="1"/>
          <w:numId w:val="49"/>
        </w:numPr>
        <w:tabs>
          <w:tab w:val="clear" w:pos="2498"/>
          <w:tab w:val="num" w:pos="216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igazgatóhelyettesek,</w:t>
      </w:r>
    </w:p>
    <w:p w:rsidR="00507FC7" w:rsidRPr="00507FC7" w:rsidRDefault="00507FC7" w:rsidP="00E16A4B">
      <w:pPr>
        <w:widowControl w:val="0"/>
        <w:numPr>
          <w:ilvl w:val="1"/>
          <w:numId w:val="49"/>
        </w:numPr>
        <w:tabs>
          <w:tab w:val="clear" w:pos="2498"/>
          <w:tab w:val="num" w:pos="2160"/>
        </w:tabs>
        <w:autoSpaceDE w:val="0"/>
        <w:autoSpaceDN w:val="0"/>
        <w:adjustRightInd w:val="0"/>
        <w:spacing w:after="12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iskolatitkár,</w:t>
      </w:r>
    </w:p>
    <w:p w:rsidR="00507FC7" w:rsidRPr="00507FC7" w:rsidRDefault="00507FC7" w:rsidP="00E16A4B">
      <w:pPr>
        <w:widowControl w:val="0"/>
        <w:numPr>
          <w:ilvl w:val="0"/>
          <w:numId w:val="51"/>
        </w:numPr>
        <w:tabs>
          <w:tab w:val="clear" w:pos="720"/>
          <w:tab w:val="num" w:pos="851"/>
          <w:tab w:val="num" w:pos="1260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a tanulók adatait felvehetik, nyilvántarthatják:</w:t>
      </w:r>
    </w:p>
    <w:p w:rsidR="00507FC7" w:rsidRPr="00507FC7" w:rsidRDefault="00507FC7" w:rsidP="00E16A4B">
      <w:pPr>
        <w:widowControl w:val="0"/>
        <w:numPr>
          <w:ilvl w:val="1"/>
          <w:numId w:val="49"/>
        </w:numPr>
        <w:tabs>
          <w:tab w:val="clear" w:pos="2498"/>
          <w:tab w:val="num" w:pos="216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igazgatóhelyettesek,</w:t>
      </w:r>
    </w:p>
    <w:p w:rsidR="00507FC7" w:rsidRPr="00507FC7" w:rsidRDefault="00507FC7" w:rsidP="00E16A4B">
      <w:pPr>
        <w:widowControl w:val="0"/>
        <w:numPr>
          <w:ilvl w:val="1"/>
          <w:numId w:val="49"/>
        </w:numPr>
        <w:tabs>
          <w:tab w:val="clear" w:pos="2498"/>
          <w:tab w:val="num" w:pos="216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iskolatitkár,</w:t>
      </w:r>
    </w:p>
    <w:p w:rsidR="00507FC7" w:rsidRPr="00507FC7" w:rsidRDefault="00507FC7" w:rsidP="00E16A4B">
      <w:pPr>
        <w:widowControl w:val="0"/>
        <w:numPr>
          <w:ilvl w:val="1"/>
          <w:numId w:val="49"/>
        </w:numPr>
        <w:tabs>
          <w:tab w:val="clear" w:pos="2498"/>
          <w:tab w:val="num" w:pos="216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osztályfőnökök,</w:t>
      </w:r>
    </w:p>
    <w:p w:rsidR="00507FC7" w:rsidRPr="00507FC7" w:rsidRDefault="00507FC7" w:rsidP="00E16A4B">
      <w:pPr>
        <w:widowControl w:val="0"/>
        <w:numPr>
          <w:ilvl w:val="1"/>
          <w:numId w:val="49"/>
        </w:numPr>
        <w:tabs>
          <w:tab w:val="clear" w:pos="2498"/>
          <w:tab w:val="num" w:pos="216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napközis nevelők,</w:t>
      </w:r>
    </w:p>
    <w:p w:rsidR="00507FC7" w:rsidRPr="00507FC7" w:rsidRDefault="00507FC7" w:rsidP="00E16A4B">
      <w:pPr>
        <w:widowControl w:val="0"/>
        <w:numPr>
          <w:ilvl w:val="1"/>
          <w:numId w:val="49"/>
        </w:numPr>
        <w:tabs>
          <w:tab w:val="clear" w:pos="2498"/>
          <w:tab w:val="num" w:pos="2160"/>
        </w:tabs>
        <w:autoSpaceDE w:val="0"/>
        <w:autoSpaceDN w:val="0"/>
        <w:adjustRightInd w:val="0"/>
        <w:spacing w:after="24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gyer</w:t>
      </w:r>
      <w:r>
        <w:rPr>
          <w:sz w:val="24"/>
          <w:szCs w:val="24"/>
        </w:rPr>
        <w:t>mek- és ifjúság védelmi felelős</w:t>
      </w:r>
    </w:p>
    <w:p w:rsidR="00507FC7" w:rsidRPr="00507FC7" w:rsidRDefault="00507FC7" w:rsidP="00E16A4B">
      <w:pPr>
        <w:widowControl w:val="0"/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Az adatok továbbításával megbízott dolgozók a köznevelési törvény által engedélyezett esetekben:</w:t>
      </w:r>
    </w:p>
    <w:p w:rsidR="00507FC7" w:rsidRPr="00507FC7" w:rsidRDefault="00507FC7" w:rsidP="00E16A4B">
      <w:pPr>
        <w:widowControl w:val="0"/>
        <w:numPr>
          <w:ilvl w:val="0"/>
          <w:numId w:val="50"/>
        </w:numPr>
        <w:tabs>
          <w:tab w:val="clear" w:pos="1080"/>
          <w:tab w:val="num" w:pos="851"/>
        </w:tabs>
        <w:autoSpaceDE w:val="0"/>
        <w:autoSpaceDN w:val="0"/>
        <w:adjustRightInd w:val="0"/>
        <w:ind w:left="851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az alkalmazottaknak a munkaköri leírásukban szereplő feladatokkal kapcsolatos adatait továbbíthatja:</w:t>
      </w:r>
    </w:p>
    <w:p w:rsidR="00507FC7" w:rsidRPr="00507FC7" w:rsidRDefault="00507FC7" w:rsidP="00E16A4B">
      <w:pPr>
        <w:widowControl w:val="0"/>
        <w:numPr>
          <w:ilvl w:val="1"/>
          <w:numId w:val="50"/>
        </w:numPr>
        <w:tabs>
          <w:tab w:val="clear" w:pos="180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igazgató,</w:t>
      </w:r>
    </w:p>
    <w:p w:rsidR="00507FC7" w:rsidRPr="00507FC7" w:rsidRDefault="00507FC7" w:rsidP="00E16A4B">
      <w:pPr>
        <w:widowControl w:val="0"/>
        <w:numPr>
          <w:ilvl w:val="1"/>
          <w:numId w:val="50"/>
        </w:numPr>
        <w:tabs>
          <w:tab w:val="clear" w:pos="180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igazgatóhelyettes</w:t>
      </w:r>
      <w:r w:rsidR="001773D6">
        <w:rPr>
          <w:sz w:val="24"/>
          <w:szCs w:val="24"/>
        </w:rPr>
        <w:t>ek</w:t>
      </w:r>
      <w:r w:rsidRPr="00507FC7">
        <w:rPr>
          <w:sz w:val="24"/>
          <w:szCs w:val="24"/>
        </w:rPr>
        <w:t>,</w:t>
      </w:r>
    </w:p>
    <w:p w:rsidR="00507FC7" w:rsidRDefault="00507FC7" w:rsidP="00E16A4B">
      <w:pPr>
        <w:widowControl w:val="0"/>
        <w:numPr>
          <w:ilvl w:val="1"/>
          <w:numId w:val="50"/>
        </w:numPr>
        <w:tabs>
          <w:tab w:val="clear" w:pos="1800"/>
        </w:tabs>
        <w:autoSpaceDE w:val="0"/>
        <w:autoSpaceDN w:val="0"/>
        <w:adjustRightInd w:val="0"/>
        <w:spacing w:after="120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>iskolatitkár</w:t>
      </w:r>
    </w:p>
    <w:p w:rsidR="00507FC7" w:rsidRPr="00507FC7" w:rsidRDefault="00507FC7" w:rsidP="00E16A4B">
      <w:pPr>
        <w:widowControl w:val="0"/>
        <w:numPr>
          <w:ilvl w:val="0"/>
          <w:numId w:val="50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240"/>
        <w:ind w:left="851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az alkalmazottak adatait a bíróságnak, rendőrségnek, ügyészségnek, a közneveléssel összefüggő igazgatási tevékenységet végző közigazgatási szervnek, a munkavégzésre vonatkozó rendelkezések ellenőrzésére jogosultaknak és a nemzetbiztonsági szolgálatnak az intézmény igazgatója továbbíthatja.</w:t>
      </w:r>
    </w:p>
    <w:p w:rsidR="007665DD" w:rsidRDefault="007665D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7FC7" w:rsidRPr="00507FC7" w:rsidRDefault="00507FC7" w:rsidP="00E16A4B">
      <w:pPr>
        <w:widowControl w:val="0"/>
        <w:numPr>
          <w:ilvl w:val="0"/>
          <w:numId w:val="48"/>
        </w:numPr>
        <w:tabs>
          <w:tab w:val="clear" w:pos="720"/>
        </w:tabs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lastRenderedPageBreak/>
        <w:t>A tanulók adatait a köznevelési törvény által engedélyezett esetekben továbbíthatja:</w:t>
      </w:r>
    </w:p>
    <w:p w:rsidR="00507FC7" w:rsidRPr="00507FC7" w:rsidRDefault="00507FC7" w:rsidP="00E16A4B">
      <w:pPr>
        <w:widowControl w:val="0"/>
        <w:numPr>
          <w:ilvl w:val="1"/>
          <w:numId w:val="50"/>
        </w:numPr>
        <w:tabs>
          <w:tab w:val="clear" w:pos="180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 xml:space="preserve">a fenntartó, a bíróság, rendőrség, ügyészség, a települési önkormányzat jegyzője, a közigazgatási szerv, a nemzetbiztonsági szolgálat, a középiskola, az egészségügyi, iskola-egészségügyi feladatot ellátó intézmény, a családvédelemmel foglalkozó intézmény, szervezet, a gyermek- és ifjúságvédelemmel foglalkozó szervezet, intézmény, a tankönyvforgalmazó, a pedagógiai szakszolgálat intézményei, a KIR működtetője, a szülő részére </w:t>
      </w:r>
      <w:r w:rsidRPr="00507FC7">
        <w:rPr>
          <w:b/>
          <w:sz w:val="24"/>
          <w:szCs w:val="24"/>
        </w:rPr>
        <w:t>az intézmény igazgatója</w:t>
      </w:r>
      <w:r w:rsidRPr="00507FC7">
        <w:rPr>
          <w:sz w:val="24"/>
          <w:szCs w:val="24"/>
        </w:rPr>
        <w:t>;</w:t>
      </w:r>
    </w:p>
    <w:p w:rsidR="00507FC7" w:rsidRPr="00507FC7" w:rsidRDefault="00507FC7" w:rsidP="00E16A4B">
      <w:pPr>
        <w:widowControl w:val="0"/>
        <w:numPr>
          <w:ilvl w:val="1"/>
          <w:numId w:val="50"/>
        </w:numPr>
        <w:tabs>
          <w:tab w:val="clear" w:pos="180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 xml:space="preserve">a fenntartó, a középiskola, az egészségügyi, iskola-egészségügyi feladatot ellátó intézmény, a családvédelemmel foglalkozó intézmény, szervezet, a gyermek- és ifjúságvédelemmel foglalkozó szervezet, intézmény, a tankönyvforgalmazó, a pedagógiai szakszolgálat intézményei, a KIR működtetője, a szülő részére </w:t>
      </w:r>
      <w:r w:rsidRPr="00507FC7">
        <w:rPr>
          <w:b/>
          <w:sz w:val="24"/>
          <w:szCs w:val="24"/>
        </w:rPr>
        <w:t>az intézmény igazgatóhelyettese</w:t>
      </w:r>
      <w:r w:rsidR="001773D6">
        <w:rPr>
          <w:b/>
          <w:sz w:val="24"/>
          <w:szCs w:val="24"/>
        </w:rPr>
        <w:t>i</w:t>
      </w:r>
      <w:r w:rsidRPr="00507FC7">
        <w:rPr>
          <w:sz w:val="24"/>
          <w:szCs w:val="24"/>
        </w:rPr>
        <w:t>;</w:t>
      </w:r>
    </w:p>
    <w:p w:rsidR="00507FC7" w:rsidRPr="00507FC7" w:rsidRDefault="00507FC7" w:rsidP="00E16A4B">
      <w:pPr>
        <w:widowControl w:val="0"/>
        <w:numPr>
          <w:ilvl w:val="1"/>
          <w:numId w:val="50"/>
        </w:numPr>
        <w:tabs>
          <w:tab w:val="clear" w:pos="180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 xml:space="preserve">a fenntartó, a középiskola, az egészségügyi, iskola-egészségügyi feladatot ellátó intézmény, a családvédelemmel foglalkozó intézmény, szervezet, a gyermek- és ifjúságvédelemmel foglalkozó szervezet, intézmény, a tankönyvforgalmazó, a pedagógiai szakszolgálat intézményei, a KIR működtetője, a szülő részére </w:t>
      </w:r>
      <w:r w:rsidRPr="00507FC7">
        <w:rPr>
          <w:b/>
          <w:sz w:val="24"/>
          <w:szCs w:val="24"/>
        </w:rPr>
        <w:t>az iskolatitkár</w:t>
      </w:r>
      <w:r w:rsidRPr="00507FC7">
        <w:rPr>
          <w:sz w:val="24"/>
          <w:szCs w:val="24"/>
        </w:rPr>
        <w:t>;</w:t>
      </w:r>
    </w:p>
    <w:p w:rsidR="00507FC7" w:rsidRPr="00507FC7" w:rsidRDefault="00507FC7" w:rsidP="00E16A4B">
      <w:pPr>
        <w:widowControl w:val="0"/>
        <w:numPr>
          <w:ilvl w:val="1"/>
          <w:numId w:val="50"/>
        </w:numPr>
        <w:tabs>
          <w:tab w:val="clear" w:pos="180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 xml:space="preserve">a középiskola, a családvédelemmel foglalkozó intézmény, szervezet, a gyermek- és ifjúságvédelemmel foglalkozó szervezet, intézmény, a pedagógiai szakszolgálat intézményei, a szülő részére </w:t>
      </w:r>
      <w:r w:rsidRPr="00507FC7">
        <w:rPr>
          <w:b/>
          <w:sz w:val="24"/>
          <w:szCs w:val="24"/>
        </w:rPr>
        <w:t>az osztályfőnök</w:t>
      </w:r>
      <w:r w:rsidRPr="00507FC7">
        <w:rPr>
          <w:sz w:val="24"/>
          <w:szCs w:val="24"/>
        </w:rPr>
        <w:t>;</w:t>
      </w:r>
    </w:p>
    <w:p w:rsidR="00507FC7" w:rsidRPr="00507FC7" w:rsidRDefault="00507FC7" w:rsidP="00E16A4B">
      <w:pPr>
        <w:widowControl w:val="0"/>
        <w:numPr>
          <w:ilvl w:val="1"/>
          <w:numId w:val="50"/>
        </w:numPr>
        <w:tabs>
          <w:tab w:val="clear" w:pos="1800"/>
        </w:tabs>
        <w:autoSpaceDE w:val="0"/>
        <w:autoSpaceDN w:val="0"/>
        <w:adjustRightInd w:val="0"/>
        <w:spacing w:after="6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 xml:space="preserve">a családvédelemmel foglalkozó intézmény, szervezet, a gyermek- és ifjúságvédelemmel foglalkozó szervezet, intézmény, a szülő részére </w:t>
      </w:r>
      <w:r w:rsidRPr="00507FC7">
        <w:rPr>
          <w:b/>
          <w:sz w:val="24"/>
          <w:szCs w:val="24"/>
        </w:rPr>
        <w:t>a gyermek- és ifjúságvédelmi felelős</w:t>
      </w:r>
      <w:r w:rsidRPr="00507FC7">
        <w:rPr>
          <w:sz w:val="24"/>
          <w:szCs w:val="24"/>
        </w:rPr>
        <w:t>;</w:t>
      </w:r>
    </w:p>
    <w:p w:rsidR="00507FC7" w:rsidRPr="00507FC7" w:rsidRDefault="00507FC7" w:rsidP="00E16A4B">
      <w:pPr>
        <w:widowControl w:val="0"/>
        <w:numPr>
          <w:ilvl w:val="1"/>
          <w:numId w:val="50"/>
        </w:numPr>
        <w:tabs>
          <w:tab w:val="clear" w:pos="1800"/>
        </w:tabs>
        <w:autoSpaceDE w:val="0"/>
        <w:autoSpaceDN w:val="0"/>
        <w:adjustRightInd w:val="0"/>
        <w:spacing w:after="240"/>
        <w:ind w:left="1276" w:hanging="425"/>
        <w:jc w:val="both"/>
        <w:rPr>
          <w:sz w:val="24"/>
          <w:szCs w:val="24"/>
        </w:rPr>
      </w:pPr>
      <w:r w:rsidRPr="00507FC7">
        <w:rPr>
          <w:sz w:val="24"/>
          <w:szCs w:val="24"/>
        </w:rPr>
        <w:t xml:space="preserve">a tankönyvforgalmazó részére </w:t>
      </w:r>
      <w:r w:rsidRPr="00507FC7">
        <w:rPr>
          <w:b/>
          <w:sz w:val="24"/>
          <w:szCs w:val="24"/>
        </w:rPr>
        <w:t>a tankönyvfelelős</w:t>
      </w:r>
      <w:r w:rsidRPr="00507FC7">
        <w:rPr>
          <w:sz w:val="24"/>
          <w:szCs w:val="24"/>
        </w:rPr>
        <w:t>.</w:t>
      </w:r>
    </w:p>
    <w:p w:rsidR="00507FC7" w:rsidRPr="00507FC7" w:rsidRDefault="00507FC7" w:rsidP="00E16A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ind w:left="426" w:hanging="426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Az alkalmazottak adatait a közalkalmazottak személyi anyagában kell nyilvántartani. A személyi anyag része a közalkalmazottak jogállásáról szóló 1992. évi XXXIII. törvény alapján összeállított közalkalmazotti alapnyilvántartás. A személyi anyagot az e célra személyenként kialakított gyűjtőben zárt szekrényben kell őrizni. Az alkalmazottak személyi anyagának vezetéséért és rendszeres ellenőrzéséért az igazgató a felelős.</w:t>
      </w:r>
    </w:p>
    <w:p w:rsidR="00507FC7" w:rsidRPr="00507FC7" w:rsidRDefault="00507FC7" w:rsidP="00E16A4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ind w:left="426" w:hanging="426"/>
        <w:jc w:val="both"/>
        <w:rPr>
          <w:sz w:val="24"/>
          <w:szCs w:val="24"/>
        </w:rPr>
      </w:pPr>
      <w:r w:rsidRPr="00507FC7">
        <w:rPr>
          <w:sz w:val="24"/>
          <w:szCs w:val="24"/>
        </w:rPr>
        <w:t>A tanulóknak a jogszabályokban biztosított kedvezményekre jogosító adatait a számviteli szabályoknak megfelelő pénzügyi nyilvántartásokhoz csatolva kell nyilvántartani. Ennek kezeléséért az intézmény gazdasági vezetője a felelős.</w:t>
      </w:r>
    </w:p>
    <w:p w:rsidR="00507FC7" w:rsidRDefault="00507FC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665DD" w:rsidRPr="00E16A4B" w:rsidRDefault="007665DD" w:rsidP="007665DD">
      <w:pPr>
        <w:pStyle w:val="Alcm"/>
        <w:keepNext/>
        <w:spacing w:after="36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2. számú melléklet</w:t>
      </w:r>
    </w:p>
    <w:p w:rsidR="00507FC7" w:rsidRPr="00A534A4" w:rsidRDefault="006D3E7D" w:rsidP="007665DD">
      <w:pPr>
        <w:widowControl w:val="0"/>
        <w:spacing w:before="240" w:after="240"/>
        <w:jc w:val="center"/>
        <w:rPr>
          <w:b/>
          <w:bCs/>
          <w:iCs/>
          <w:spacing w:val="-3"/>
          <w:sz w:val="32"/>
          <w:szCs w:val="24"/>
        </w:rPr>
      </w:pPr>
      <w:r w:rsidRPr="00A534A4">
        <w:rPr>
          <w:b/>
          <w:bCs/>
          <w:iCs/>
          <w:spacing w:val="-3"/>
          <w:sz w:val="32"/>
          <w:szCs w:val="24"/>
        </w:rPr>
        <w:t xml:space="preserve">AZ ISKOLAI KÖNYVTÁR </w:t>
      </w:r>
      <w:r w:rsidR="00507FC7" w:rsidRPr="00A534A4">
        <w:rPr>
          <w:b/>
          <w:bCs/>
          <w:iCs/>
          <w:spacing w:val="-3"/>
          <w:sz w:val="32"/>
          <w:szCs w:val="24"/>
        </w:rPr>
        <w:t>GYŰJTŐKÖRI SZABÁLYZAT</w:t>
      </w:r>
      <w:r w:rsidR="00D2182C" w:rsidRPr="00A534A4">
        <w:rPr>
          <w:b/>
          <w:bCs/>
          <w:iCs/>
          <w:spacing w:val="-3"/>
          <w:sz w:val="32"/>
          <w:szCs w:val="24"/>
        </w:rPr>
        <w:t>A</w:t>
      </w:r>
    </w:p>
    <w:p w:rsidR="006D3E7D" w:rsidRPr="007665DD" w:rsidRDefault="006D3E7D" w:rsidP="006D3E7D">
      <w:pPr>
        <w:rPr>
          <w:sz w:val="24"/>
          <w:szCs w:val="24"/>
        </w:rPr>
      </w:pPr>
      <w:r w:rsidRPr="007665DD">
        <w:rPr>
          <w:sz w:val="24"/>
          <w:szCs w:val="24"/>
        </w:rPr>
        <w:t>Az iskolai könyvtár gyűjtőköri szabályzata:</w:t>
      </w:r>
    </w:p>
    <w:p w:rsidR="006D3E7D" w:rsidRPr="007665DD" w:rsidRDefault="006D3E7D" w:rsidP="007665DD">
      <w:pPr>
        <w:pStyle w:val="Listaszerbekezds"/>
        <w:numPr>
          <w:ilvl w:val="0"/>
          <w:numId w:val="52"/>
        </w:numPr>
        <w:ind w:left="851" w:hanging="425"/>
        <w:contextualSpacing w:val="0"/>
        <w:rPr>
          <w:szCs w:val="24"/>
        </w:rPr>
      </w:pPr>
      <w:r w:rsidRPr="007665DD">
        <w:rPr>
          <w:szCs w:val="24"/>
        </w:rPr>
        <w:t>Kézikönyvtári állomány:</w:t>
      </w:r>
    </w:p>
    <w:p w:rsidR="006D3E7D" w:rsidRPr="007665DD" w:rsidRDefault="006D3E7D" w:rsidP="002A1EDA">
      <w:pPr>
        <w:pStyle w:val="Listaszerbekezds"/>
        <w:ind w:left="851"/>
        <w:jc w:val="both"/>
        <w:rPr>
          <w:szCs w:val="24"/>
        </w:rPr>
      </w:pPr>
      <w:r w:rsidRPr="007665DD">
        <w:rPr>
          <w:szCs w:val="24"/>
        </w:rPr>
        <w:t>Gyűjtendőek a műveltségi területek alapdokumentumai az életkori sajátosságok figyelembe vételével: általános és szaklexikonok, általános és szakenciklopédiák, szótárak, fogalomgyűjtemények, kézikönyvek, összefoglalók, adattárak, atlaszok, térképek, tankönyvek.</w:t>
      </w:r>
    </w:p>
    <w:p w:rsidR="006D3E7D" w:rsidRPr="007665DD" w:rsidRDefault="006D3E7D" w:rsidP="002A1EDA">
      <w:pPr>
        <w:pStyle w:val="Listaszerbekezds"/>
        <w:numPr>
          <w:ilvl w:val="0"/>
          <w:numId w:val="52"/>
        </w:numPr>
        <w:spacing w:line="276" w:lineRule="auto"/>
        <w:ind w:left="851" w:hanging="425"/>
        <w:contextualSpacing w:val="0"/>
        <w:rPr>
          <w:szCs w:val="24"/>
        </w:rPr>
      </w:pPr>
      <w:r w:rsidRPr="007665DD">
        <w:rPr>
          <w:szCs w:val="24"/>
        </w:rPr>
        <w:t>Ismeretközlő irodalom:</w:t>
      </w:r>
    </w:p>
    <w:p w:rsidR="006D3E7D" w:rsidRPr="007665DD" w:rsidRDefault="006D3E7D" w:rsidP="002A1EDA">
      <w:pPr>
        <w:pStyle w:val="Listaszerbekezds"/>
        <w:spacing w:after="120"/>
        <w:ind w:left="851"/>
        <w:contextualSpacing w:val="0"/>
        <w:jc w:val="both"/>
        <w:rPr>
          <w:szCs w:val="24"/>
        </w:rPr>
      </w:pPr>
      <w:r w:rsidRPr="007665DD">
        <w:rPr>
          <w:szCs w:val="24"/>
        </w:rPr>
        <w:t>Gyűjtendőek a helyi tantervnek megfelelő ismeretterjesztő és szakkönyvek, a tantárgyakhoz meghatározott házi és ajánlott olvasmányok, a tanulói munkáltatáshoz használható dokumentumok.</w:t>
      </w:r>
    </w:p>
    <w:p w:rsidR="006D3E7D" w:rsidRPr="007665DD" w:rsidRDefault="006D3E7D" w:rsidP="002A1EDA">
      <w:pPr>
        <w:pStyle w:val="Listaszerbekezds"/>
        <w:numPr>
          <w:ilvl w:val="0"/>
          <w:numId w:val="52"/>
        </w:numPr>
        <w:spacing w:line="276" w:lineRule="auto"/>
        <w:ind w:left="851" w:hanging="425"/>
        <w:contextualSpacing w:val="0"/>
        <w:rPr>
          <w:szCs w:val="24"/>
        </w:rPr>
      </w:pPr>
      <w:r w:rsidRPr="007665DD">
        <w:rPr>
          <w:szCs w:val="24"/>
        </w:rPr>
        <w:t>Szépirodalom:</w:t>
      </w:r>
    </w:p>
    <w:p w:rsidR="006D3E7D" w:rsidRPr="007665DD" w:rsidRDefault="006D3E7D" w:rsidP="002A1EDA">
      <w:pPr>
        <w:pStyle w:val="Listaszerbekezds"/>
        <w:spacing w:after="120"/>
        <w:ind w:left="851"/>
        <w:contextualSpacing w:val="0"/>
        <w:jc w:val="both"/>
        <w:rPr>
          <w:szCs w:val="24"/>
        </w:rPr>
      </w:pPr>
      <w:r w:rsidRPr="007665DD">
        <w:rPr>
          <w:szCs w:val="24"/>
        </w:rPr>
        <w:t>Gyűjtendőek a tantárgyak tantervi és értékelési követelményeinek megfelelő kiadványok, a tantervben meghatározott antológiák, házi és ajánlott olvasmányok, életművek, népköltészeti alkotások.</w:t>
      </w:r>
    </w:p>
    <w:p w:rsidR="006D3E7D" w:rsidRPr="007665DD" w:rsidRDefault="006D3E7D" w:rsidP="002A1EDA">
      <w:pPr>
        <w:pStyle w:val="Listaszerbekezds"/>
        <w:numPr>
          <w:ilvl w:val="0"/>
          <w:numId w:val="52"/>
        </w:numPr>
        <w:ind w:left="850" w:hanging="425"/>
        <w:contextualSpacing w:val="0"/>
        <w:rPr>
          <w:szCs w:val="24"/>
        </w:rPr>
      </w:pPr>
      <w:r w:rsidRPr="007665DD">
        <w:rPr>
          <w:szCs w:val="24"/>
        </w:rPr>
        <w:t>Pedagógiai gyűjtemény:</w:t>
      </w:r>
    </w:p>
    <w:p w:rsidR="006D3E7D" w:rsidRPr="007665DD" w:rsidRDefault="006D3E7D" w:rsidP="002A1EDA">
      <w:pPr>
        <w:pStyle w:val="Listaszerbekezds"/>
        <w:ind w:left="851"/>
        <w:contextualSpacing w:val="0"/>
        <w:jc w:val="both"/>
        <w:rPr>
          <w:szCs w:val="24"/>
        </w:rPr>
      </w:pPr>
      <w:r w:rsidRPr="007665DD">
        <w:rPr>
          <w:szCs w:val="24"/>
        </w:rPr>
        <w:t>Válogatva gyűjtendőek a pedagógia szakirodalom és határtudományainak dokumentumai: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Pedagógiai és pszichológiai lexikonok, enciklopédiák.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Fogalomgyűjtemények, szótárak.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Pedagógiai, pszichológiai összefoglalók.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A pedagógiai programban megfogalmazott nevelési és oktatási célok megvalósításához szükséges szakirodalom.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A tehetséggondozás és felzárkóztatás módszertani irodalma.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A tantárgyak módszertani segédkönyvei, segédletei.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 xml:space="preserve"> A tanításon kívüli foglalkozásokhoz kapcsolódó szakirodalom.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Az iskolával kapcsolatos jogi, statisztikai szabálygyűjtemények.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oktatási intézmények tájékoztatói.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Általános pedagógiai és tantárgymódszertani folyóiratok.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12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Az iskola történetéről, névadójáról szóló dokumentumok.</w:t>
      </w:r>
    </w:p>
    <w:p w:rsidR="006D3E7D" w:rsidRPr="007665DD" w:rsidRDefault="006D3E7D" w:rsidP="007665DD">
      <w:pPr>
        <w:pStyle w:val="Listaszerbekezds"/>
        <w:numPr>
          <w:ilvl w:val="0"/>
          <w:numId w:val="52"/>
        </w:numPr>
        <w:spacing w:after="200" w:line="276" w:lineRule="auto"/>
        <w:ind w:left="851" w:hanging="425"/>
        <w:rPr>
          <w:szCs w:val="24"/>
        </w:rPr>
      </w:pPr>
      <w:r w:rsidRPr="007665DD">
        <w:rPr>
          <w:szCs w:val="24"/>
        </w:rPr>
        <w:t>Könyvtári szakirodalom (segédkönyvtári anyag):</w:t>
      </w:r>
    </w:p>
    <w:p w:rsidR="006D3E7D" w:rsidRPr="007665DD" w:rsidRDefault="006D3E7D" w:rsidP="002A1EDA">
      <w:pPr>
        <w:pStyle w:val="Listaszerbekezds"/>
        <w:ind w:left="851"/>
        <w:contextualSpacing w:val="0"/>
        <w:rPr>
          <w:szCs w:val="24"/>
        </w:rPr>
      </w:pPr>
      <w:r w:rsidRPr="007665DD">
        <w:rPr>
          <w:szCs w:val="24"/>
        </w:rPr>
        <w:t>Válogatva gyűjtendőek a következők: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A könyvtári munka módszertani segédletei, összefoglaló munkák.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6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Könyvtári jogszabályok, irányelvek.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120"/>
        <w:ind w:left="1276" w:hanging="425"/>
        <w:contextualSpacing w:val="0"/>
        <w:rPr>
          <w:szCs w:val="24"/>
        </w:rPr>
      </w:pPr>
      <w:r w:rsidRPr="007665DD">
        <w:rPr>
          <w:szCs w:val="24"/>
        </w:rPr>
        <w:t>Az iskolai könyvtárakkal kapcsolatos módszertani kiadványok, folyóiratok.</w:t>
      </w:r>
    </w:p>
    <w:p w:rsidR="006D3E7D" w:rsidRPr="007665DD" w:rsidRDefault="006D3E7D" w:rsidP="002A1EDA">
      <w:pPr>
        <w:pStyle w:val="Listaszerbekezds"/>
        <w:numPr>
          <w:ilvl w:val="0"/>
          <w:numId w:val="52"/>
        </w:numPr>
        <w:ind w:left="850" w:hanging="425"/>
        <w:contextualSpacing w:val="0"/>
        <w:rPr>
          <w:szCs w:val="24"/>
        </w:rPr>
      </w:pPr>
      <w:r w:rsidRPr="007665DD">
        <w:rPr>
          <w:szCs w:val="24"/>
        </w:rPr>
        <w:t>A könyvtár gyűjtőköre dokumentumtípusok szerint:</w:t>
      </w:r>
    </w:p>
    <w:p w:rsidR="006D3E7D" w:rsidRPr="007665DD" w:rsidRDefault="006D3E7D" w:rsidP="002A1EDA">
      <w:pPr>
        <w:pStyle w:val="Listaszerbekezds"/>
        <w:numPr>
          <w:ilvl w:val="0"/>
          <w:numId w:val="53"/>
        </w:numPr>
        <w:spacing w:after="200" w:line="276" w:lineRule="auto"/>
        <w:jc w:val="both"/>
        <w:rPr>
          <w:szCs w:val="24"/>
        </w:rPr>
      </w:pPr>
      <w:r w:rsidRPr="007665DD">
        <w:rPr>
          <w:szCs w:val="24"/>
        </w:rPr>
        <w:t>Könyvek, térképek, atlaszok, időszaki kiadványok, folyóiratok, közlönyök, évkönyvek, audiovizuális dokumentumok, hangkazetták, videofilmek, CD, DVD.</w:t>
      </w:r>
    </w:p>
    <w:p w:rsidR="00FC6239" w:rsidRDefault="00FC6239">
      <w:pPr>
        <w:spacing w:after="200" w:line="276" w:lineRule="auto"/>
      </w:pPr>
      <w:r>
        <w:br w:type="page"/>
      </w:r>
    </w:p>
    <w:p w:rsidR="004813AD" w:rsidRDefault="00FC6239" w:rsidP="00FC6239">
      <w:pPr>
        <w:jc w:val="center"/>
        <w:rPr>
          <w:b/>
          <w:sz w:val="28"/>
          <w:u w:val="single"/>
        </w:rPr>
      </w:pPr>
      <w:r w:rsidRPr="00FC6239">
        <w:rPr>
          <w:b/>
          <w:sz w:val="28"/>
          <w:u w:val="single"/>
        </w:rPr>
        <w:lastRenderedPageBreak/>
        <w:t>Függelék</w:t>
      </w:r>
    </w:p>
    <w:p w:rsidR="00FC6239" w:rsidRDefault="00FC6239" w:rsidP="00FC6239">
      <w:pPr>
        <w:jc w:val="center"/>
        <w:rPr>
          <w:b/>
          <w:sz w:val="28"/>
          <w:u w:val="single"/>
        </w:rPr>
      </w:pPr>
    </w:p>
    <w:p w:rsidR="00FC6239" w:rsidRDefault="00FC6239" w:rsidP="00FC62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Az Intézményi Tanács Ügyrendje</w:t>
      </w:r>
    </w:p>
    <w:p w:rsidR="00FC6239" w:rsidRDefault="00FC6239" w:rsidP="00FC6239">
      <w:pPr>
        <w:jc w:val="center"/>
        <w:rPr>
          <w:b/>
          <w:sz w:val="28"/>
          <w:u w:val="single"/>
        </w:rPr>
      </w:pPr>
    </w:p>
    <w:p w:rsidR="00FC6239" w:rsidRPr="00FC6239" w:rsidRDefault="00FC6239" w:rsidP="00FC6239">
      <w:pPr>
        <w:jc w:val="center"/>
        <w:rPr>
          <w:sz w:val="24"/>
        </w:rPr>
      </w:pPr>
      <w:bookmarkStart w:id="10" w:name="_GoBack"/>
      <w:bookmarkEnd w:id="10"/>
      <w:r w:rsidRPr="00FC6239">
        <w:rPr>
          <w:sz w:val="24"/>
        </w:rPr>
        <w:t>(külön dokumentumban található)</w:t>
      </w:r>
    </w:p>
    <w:sectPr w:rsidR="00FC6239" w:rsidRPr="00FC623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9B" w:rsidRDefault="0051529B" w:rsidP="006D3E7D">
      <w:r>
        <w:separator/>
      </w:r>
    </w:p>
  </w:endnote>
  <w:endnote w:type="continuationSeparator" w:id="0">
    <w:p w:rsidR="0051529B" w:rsidRDefault="0051529B" w:rsidP="006D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_SouvenirB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845769"/>
      <w:docPartObj>
        <w:docPartGallery w:val="Page Numbers (Bottom of Page)"/>
        <w:docPartUnique/>
      </w:docPartObj>
    </w:sdtPr>
    <w:sdtEndPr/>
    <w:sdtContent>
      <w:p w:rsidR="0051529B" w:rsidRDefault="005152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239">
          <w:rPr>
            <w:noProof/>
          </w:rPr>
          <w:t>37</w:t>
        </w:r>
        <w:r>
          <w:fldChar w:fldCharType="end"/>
        </w:r>
      </w:p>
    </w:sdtContent>
  </w:sdt>
  <w:p w:rsidR="0051529B" w:rsidRDefault="005152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9B" w:rsidRDefault="0051529B" w:rsidP="006D3E7D">
      <w:r>
        <w:separator/>
      </w:r>
    </w:p>
  </w:footnote>
  <w:footnote w:type="continuationSeparator" w:id="0">
    <w:p w:rsidR="0051529B" w:rsidRDefault="0051529B" w:rsidP="006D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Cím"/>
      <w:id w:val="160330402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529B" w:rsidRDefault="0051529B" w:rsidP="006D3E7D">
        <w:pPr>
          <w:pStyle w:val="lfej"/>
          <w:pBdr>
            <w:bottom w:val="thickThinSmallGap" w:sz="24" w:space="1" w:color="622423" w:themeColor="accent2" w:themeShade="7F"/>
          </w:pBdr>
          <w:tabs>
            <w:tab w:val="clear" w:pos="4536"/>
            <w:tab w:val="left" w:pos="142"/>
            <w:tab w:val="left" w:pos="5103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 w:rsidRPr="006D3E7D">
          <w:rPr>
            <w:rFonts w:asciiTheme="majorHAnsi" w:eastAsiaTheme="majorEastAsia" w:hAnsiTheme="majorHAnsi" w:cstheme="majorBidi"/>
          </w:rPr>
          <w:t xml:space="preserve">Návay Lajos Általános </w:t>
        </w:r>
        <w:proofErr w:type="gramStart"/>
        <w:r w:rsidRPr="006D3E7D">
          <w:rPr>
            <w:rFonts w:asciiTheme="majorHAnsi" w:eastAsiaTheme="majorEastAsia" w:hAnsiTheme="majorHAnsi" w:cstheme="majorBidi"/>
          </w:rPr>
          <w:t xml:space="preserve">Iskola </w:t>
        </w:r>
        <w:r>
          <w:rPr>
            <w:rFonts w:asciiTheme="majorHAnsi" w:eastAsiaTheme="majorEastAsia" w:hAnsiTheme="majorHAnsi" w:cstheme="majorBidi"/>
          </w:rPr>
          <w:t xml:space="preserve">                                                                               </w:t>
        </w:r>
        <w:r w:rsidRPr="006D3E7D">
          <w:rPr>
            <w:rFonts w:asciiTheme="majorHAnsi" w:eastAsiaTheme="majorEastAsia" w:hAnsiTheme="majorHAnsi" w:cstheme="majorBidi"/>
          </w:rPr>
          <w:t>Szervezeti</w:t>
        </w:r>
        <w:proofErr w:type="gramEnd"/>
        <w:r w:rsidRPr="006D3E7D">
          <w:rPr>
            <w:rFonts w:asciiTheme="majorHAnsi" w:eastAsiaTheme="majorEastAsia" w:hAnsiTheme="majorHAnsi" w:cstheme="majorBidi"/>
          </w:rPr>
          <w:t xml:space="preserve"> és Működési Szabályzat</w:t>
        </w:r>
      </w:p>
    </w:sdtContent>
  </w:sdt>
  <w:p w:rsidR="0051529B" w:rsidRDefault="005152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023"/>
    <w:multiLevelType w:val="hybridMultilevel"/>
    <w:tmpl w:val="74068D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D6A"/>
    <w:multiLevelType w:val="multilevel"/>
    <w:tmpl w:val="807EDAB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257"/>
        </w:tabs>
        <w:ind w:left="1541" w:hanging="281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1909E5"/>
    <w:multiLevelType w:val="multilevel"/>
    <w:tmpl w:val="1A80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562"/>
        </w:tabs>
        <w:ind w:left="3562" w:hanging="2482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163E"/>
    <w:multiLevelType w:val="multilevel"/>
    <w:tmpl w:val="B51EE84E"/>
    <w:lvl w:ilvl="0">
      <w:start w:val="1"/>
      <w:numFmt w:val="decimal"/>
      <w:lvlText w:val="%1."/>
      <w:lvlJc w:val="left"/>
      <w:pPr>
        <w:tabs>
          <w:tab w:val="num" w:pos="1361"/>
        </w:tabs>
        <w:ind w:left="0" w:firstLine="1077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364"/>
        </w:tabs>
        <w:ind w:left="1361" w:hanging="281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7545A"/>
    <w:multiLevelType w:val="multilevel"/>
    <w:tmpl w:val="C276DF0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/>
        <w:i w:val="0"/>
        <w:strike w:val="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B4516EC"/>
    <w:multiLevelType w:val="singleLevel"/>
    <w:tmpl w:val="7E6A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0ED53891"/>
    <w:multiLevelType w:val="multilevel"/>
    <w:tmpl w:val="A384A990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8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F55F9C"/>
    <w:multiLevelType w:val="multilevel"/>
    <w:tmpl w:val="1A80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562"/>
        </w:tabs>
        <w:ind w:left="3562" w:hanging="2482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0119F"/>
    <w:multiLevelType w:val="multilevel"/>
    <w:tmpl w:val="F134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1."/>
      <w:lvlJc w:val="left"/>
      <w:pPr>
        <w:tabs>
          <w:tab w:val="num" w:pos="720"/>
        </w:tabs>
        <w:ind w:left="720" w:hanging="436"/>
      </w:pPr>
      <w:rPr>
        <w:rFonts w:hint="default"/>
        <w:b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19777F1"/>
    <w:multiLevelType w:val="multilevel"/>
    <w:tmpl w:val="A58EA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9E519E"/>
    <w:multiLevelType w:val="multilevel"/>
    <w:tmpl w:val="F134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1."/>
      <w:lvlJc w:val="left"/>
      <w:pPr>
        <w:tabs>
          <w:tab w:val="num" w:pos="720"/>
        </w:tabs>
        <w:ind w:left="720" w:hanging="436"/>
      </w:pPr>
      <w:rPr>
        <w:rFonts w:hint="default"/>
        <w:b/>
      </w:rPr>
    </w:lvl>
    <w:lvl w:ilvl="2">
      <w:start w:val="1"/>
      <w:numFmt w:val="decimal"/>
      <w:lvlText w:val="%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3B1A98"/>
    <w:multiLevelType w:val="singleLevel"/>
    <w:tmpl w:val="7E6A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1BB52EBE"/>
    <w:multiLevelType w:val="hybridMultilevel"/>
    <w:tmpl w:val="E870A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3253A"/>
    <w:multiLevelType w:val="multilevel"/>
    <w:tmpl w:val="807EDAB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257"/>
        </w:tabs>
        <w:ind w:left="1541" w:hanging="281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E8B6BAB"/>
    <w:multiLevelType w:val="hybridMultilevel"/>
    <w:tmpl w:val="5A6E96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50BB2"/>
    <w:multiLevelType w:val="multilevel"/>
    <w:tmpl w:val="599417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0DF3ED5"/>
    <w:multiLevelType w:val="hybridMultilevel"/>
    <w:tmpl w:val="5702783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21D5E3E"/>
    <w:multiLevelType w:val="multilevel"/>
    <w:tmpl w:val="91DAE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7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26D43"/>
    <w:multiLevelType w:val="singleLevel"/>
    <w:tmpl w:val="7E6A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>
    <w:nsid w:val="2533455C"/>
    <w:multiLevelType w:val="multilevel"/>
    <w:tmpl w:val="91DAE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7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6F5758"/>
    <w:multiLevelType w:val="hybridMultilevel"/>
    <w:tmpl w:val="01B60C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384CCB"/>
    <w:multiLevelType w:val="hybridMultilevel"/>
    <w:tmpl w:val="A9E09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C868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2E2AC0"/>
    <w:multiLevelType w:val="multilevel"/>
    <w:tmpl w:val="807EDAB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257"/>
        </w:tabs>
        <w:ind w:left="1541" w:hanging="281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2D997414"/>
    <w:multiLevelType w:val="hybridMultilevel"/>
    <w:tmpl w:val="325A064A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DF66A17"/>
    <w:multiLevelType w:val="multilevel"/>
    <w:tmpl w:val="807EDAB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257"/>
        </w:tabs>
        <w:ind w:left="1541" w:hanging="281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2EA35C93"/>
    <w:multiLevelType w:val="multilevel"/>
    <w:tmpl w:val="913C3A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4"/>
      <w:numFmt w:val="decimal"/>
      <w:lvlText w:val="%4."/>
      <w:lvlJc w:val="left"/>
      <w:pPr>
        <w:tabs>
          <w:tab w:val="num" w:pos="2517"/>
        </w:tabs>
        <w:ind w:left="2801" w:hanging="281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C35728"/>
    <w:multiLevelType w:val="multilevel"/>
    <w:tmpl w:val="807EDAB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257"/>
        </w:tabs>
        <w:ind w:left="1541" w:hanging="281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16A638C"/>
    <w:multiLevelType w:val="hybridMultilevel"/>
    <w:tmpl w:val="7D3611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C868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64797E"/>
    <w:multiLevelType w:val="singleLevel"/>
    <w:tmpl w:val="7E6A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9">
    <w:nsid w:val="3ABF02D8"/>
    <w:multiLevelType w:val="hybridMultilevel"/>
    <w:tmpl w:val="8D8CA9E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DA77948"/>
    <w:multiLevelType w:val="multilevel"/>
    <w:tmpl w:val="91DAE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7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4A5BDD"/>
    <w:multiLevelType w:val="multilevel"/>
    <w:tmpl w:val="1A80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562"/>
        </w:tabs>
        <w:ind w:left="3562" w:hanging="2482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C42872"/>
    <w:multiLevelType w:val="multilevel"/>
    <w:tmpl w:val="91DAE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7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446FED"/>
    <w:multiLevelType w:val="multilevel"/>
    <w:tmpl w:val="1A80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562"/>
        </w:tabs>
        <w:ind w:left="3562" w:hanging="2482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2666BA"/>
    <w:multiLevelType w:val="multilevel"/>
    <w:tmpl w:val="BFB2C9F2"/>
    <w:lvl w:ilvl="0">
      <w:start w:val="5"/>
      <w:numFmt w:val="decimal"/>
      <w:lvlText w:val="%1."/>
      <w:lvlJc w:val="left"/>
      <w:pPr>
        <w:tabs>
          <w:tab w:val="num" w:pos="1361"/>
        </w:tabs>
        <w:ind w:left="0" w:firstLine="1077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tabs>
          <w:tab w:val="num" w:pos="1364"/>
        </w:tabs>
        <w:ind w:left="1361" w:hanging="281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4B0950B5"/>
    <w:multiLevelType w:val="multilevel"/>
    <w:tmpl w:val="807EDAB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257"/>
        </w:tabs>
        <w:ind w:left="1541" w:hanging="281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4D213636"/>
    <w:multiLevelType w:val="multilevel"/>
    <w:tmpl w:val="807EDAB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257"/>
        </w:tabs>
        <w:ind w:left="1541" w:hanging="281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4F386B67"/>
    <w:multiLevelType w:val="hybridMultilevel"/>
    <w:tmpl w:val="942E0FD8"/>
    <w:lvl w:ilvl="0" w:tplc="FE16549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0C560A6"/>
    <w:multiLevelType w:val="hybridMultilevel"/>
    <w:tmpl w:val="5D8C2D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BC868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EB5C43"/>
    <w:multiLevelType w:val="multilevel"/>
    <w:tmpl w:val="7EC6DA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83114D8"/>
    <w:multiLevelType w:val="hybridMultilevel"/>
    <w:tmpl w:val="0C7EB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32753C"/>
    <w:multiLevelType w:val="hybridMultilevel"/>
    <w:tmpl w:val="CD62AA9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CD10E80"/>
    <w:multiLevelType w:val="hybridMultilevel"/>
    <w:tmpl w:val="D7462EF6"/>
    <w:lvl w:ilvl="0" w:tplc="81A29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EC217E"/>
    <w:multiLevelType w:val="singleLevel"/>
    <w:tmpl w:val="7E6A4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4">
    <w:nsid w:val="61E37BB8"/>
    <w:multiLevelType w:val="multilevel"/>
    <w:tmpl w:val="B6846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143FFA"/>
    <w:multiLevelType w:val="multilevel"/>
    <w:tmpl w:val="91DAE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7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F8439F"/>
    <w:multiLevelType w:val="multilevel"/>
    <w:tmpl w:val="807EDAB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257"/>
        </w:tabs>
        <w:ind w:left="1541" w:hanging="281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69C8601D"/>
    <w:multiLevelType w:val="hybridMultilevel"/>
    <w:tmpl w:val="0152EF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C868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CA2AA4"/>
    <w:multiLevelType w:val="multilevel"/>
    <w:tmpl w:val="1A80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562"/>
        </w:tabs>
        <w:ind w:left="3562" w:hanging="2482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783332"/>
    <w:multiLevelType w:val="hybridMultilevel"/>
    <w:tmpl w:val="A56459C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EF61CA9"/>
    <w:multiLevelType w:val="hybridMultilevel"/>
    <w:tmpl w:val="85E66E8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81BFC"/>
    <w:multiLevelType w:val="hybridMultilevel"/>
    <w:tmpl w:val="1F94F2F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7452363C"/>
    <w:multiLevelType w:val="hybridMultilevel"/>
    <w:tmpl w:val="4C8A9FF4"/>
    <w:lvl w:ilvl="0" w:tplc="040E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3">
    <w:nsid w:val="77EF4C06"/>
    <w:multiLevelType w:val="hybridMultilevel"/>
    <w:tmpl w:val="9B00F6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EF322D"/>
    <w:multiLevelType w:val="multilevel"/>
    <w:tmpl w:val="2044504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257"/>
        </w:tabs>
        <w:ind w:left="1541" w:hanging="281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5">
    <w:nsid w:val="7D160CF0"/>
    <w:multiLevelType w:val="hybridMultilevel"/>
    <w:tmpl w:val="C2920B56"/>
    <w:lvl w:ilvl="0" w:tplc="1DE099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34"/>
  </w:num>
  <w:num w:numId="5">
    <w:abstractNumId w:val="42"/>
  </w:num>
  <w:num w:numId="6">
    <w:abstractNumId w:val="45"/>
  </w:num>
  <w:num w:numId="7">
    <w:abstractNumId w:val="19"/>
  </w:num>
  <w:num w:numId="8">
    <w:abstractNumId w:val="17"/>
  </w:num>
  <w:num w:numId="9">
    <w:abstractNumId w:val="32"/>
  </w:num>
  <w:num w:numId="10">
    <w:abstractNumId w:val="10"/>
  </w:num>
  <w:num w:numId="11">
    <w:abstractNumId w:val="8"/>
  </w:num>
  <w:num w:numId="12">
    <w:abstractNumId w:val="15"/>
  </w:num>
  <w:num w:numId="13">
    <w:abstractNumId w:val="39"/>
  </w:num>
  <w:num w:numId="14">
    <w:abstractNumId w:val="4"/>
  </w:num>
  <w:num w:numId="15">
    <w:abstractNumId w:val="33"/>
  </w:num>
  <w:num w:numId="16">
    <w:abstractNumId w:val="41"/>
  </w:num>
  <w:num w:numId="17">
    <w:abstractNumId w:val="51"/>
  </w:num>
  <w:num w:numId="18">
    <w:abstractNumId w:val="24"/>
  </w:num>
  <w:num w:numId="19">
    <w:abstractNumId w:val="1"/>
  </w:num>
  <w:num w:numId="20">
    <w:abstractNumId w:val="35"/>
  </w:num>
  <w:num w:numId="21">
    <w:abstractNumId w:val="9"/>
  </w:num>
  <w:num w:numId="22">
    <w:abstractNumId w:val="25"/>
  </w:num>
  <w:num w:numId="23">
    <w:abstractNumId w:val="44"/>
  </w:num>
  <w:num w:numId="24">
    <w:abstractNumId w:val="11"/>
  </w:num>
  <w:num w:numId="25">
    <w:abstractNumId w:val="5"/>
  </w:num>
  <w:num w:numId="26">
    <w:abstractNumId w:val="18"/>
  </w:num>
  <w:num w:numId="27">
    <w:abstractNumId w:val="6"/>
  </w:num>
  <w:num w:numId="28">
    <w:abstractNumId w:val="43"/>
  </w:num>
  <w:num w:numId="29">
    <w:abstractNumId w:val="46"/>
  </w:num>
  <w:num w:numId="30">
    <w:abstractNumId w:val="54"/>
  </w:num>
  <w:num w:numId="31">
    <w:abstractNumId w:val="16"/>
  </w:num>
  <w:num w:numId="32">
    <w:abstractNumId w:val="55"/>
  </w:num>
  <w:num w:numId="33">
    <w:abstractNumId w:val="12"/>
  </w:num>
  <w:num w:numId="34">
    <w:abstractNumId w:val="38"/>
  </w:num>
  <w:num w:numId="35">
    <w:abstractNumId w:val="48"/>
  </w:num>
  <w:num w:numId="36">
    <w:abstractNumId w:val="7"/>
  </w:num>
  <w:num w:numId="37">
    <w:abstractNumId w:val="27"/>
  </w:num>
  <w:num w:numId="38">
    <w:abstractNumId w:val="21"/>
  </w:num>
  <w:num w:numId="39">
    <w:abstractNumId w:val="47"/>
  </w:num>
  <w:num w:numId="40">
    <w:abstractNumId w:val="49"/>
  </w:num>
  <w:num w:numId="41">
    <w:abstractNumId w:val="29"/>
  </w:num>
  <w:num w:numId="42">
    <w:abstractNumId w:val="31"/>
  </w:num>
  <w:num w:numId="43">
    <w:abstractNumId w:val="13"/>
  </w:num>
  <w:num w:numId="44">
    <w:abstractNumId w:val="36"/>
  </w:num>
  <w:num w:numId="45">
    <w:abstractNumId w:val="26"/>
  </w:num>
  <w:num w:numId="46">
    <w:abstractNumId w:val="28"/>
  </w:num>
  <w:num w:numId="47">
    <w:abstractNumId w:val="22"/>
  </w:num>
  <w:num w:numId="48">
    <w:abstractNumId w:val="40"/>
  </w:num>
  <w:num w:numId="49">
    <w:abstractNumId w:val="52"/>
  </w:num>
  <w:num w:numId="50">
    <w:abstractNumId w:val="23"/>
  </w:num>
  <w:num w:numId="51">
    <w:abstractNumId w:val="50"/>
  </w:num>
  <w:num w:numId="52">
    <w:abstractNumId w:val="14"/>
  </w:num>
  <w:num w:numId="53">
    <w:abstractNumId w:val="37"/>
  </w:num>
  <w:num w:numId="54">
    <w:abstractNumId w:val="53"/>
  </w:num>
  <w:num w:numId="55">
    <w:abstractNumId w:val="0"/>
  </w:num>
  <w:num w:numId="56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AB"/>
    <w:rsid w:val="00001FCD"/>
    <w:rsid w:val="00061675"/>
    <w:rsid w:val="0009010F"/>
    <w:rsid w:val="001531EC"/>
    <w:rsid w:val="001773D6"/>
    <w:rsid w:val="002020D7"/>
    <w:rsid w:val="002149E6"/>
    <w:rsid w:val="00246FB8"/>
    <w:rsid w:val="002A1EDA"/>
    <w:rsid w:val="002E4CAB"/>
    <w:rsid w:val="0039502C"/>
    <w:rsid w:val="004813AD"/>
    <w:rsid w:val="004906A5"/>
    <w:rsid w:val="004A4B2B"/>
    <w:rsid w:val="004A6A0C"/>
    <w:rsid w:val="00507FC7"/>
    <w:rsid w:val="0051529B"/>
    <w:rsid w:val="00541FC1"/>
    <w:rsid w:val="00560024"/>
    <w:rsid w:val="005A1938"/>
    <w:rsid w:val="005C19DE"/>
    <w:rsid w:val="0061307B"/>
    <w:rsid w:val="00621490"/>
    <w:rsid w:val="00646112"/>
    <w:rsid w:val="00650057"/>
    <w:rsid w:val="006B1558"/>
    <w:rsid w:val="006D3E7D"/>
    <w:rsid w:val="0075245B"/>
    <w:rsid w:val="007665DD"/>
    <w:rsid w:val="007A3872"/>
    <w:rsid w:val="00847BE8"/>
    <w:rsid w:val="00927D43"/>
    <w:rsid w:val="00A33DD2"/>
    <w:rsid w:val="00A534A4"/>
    <w:rsid w:val="00AF1BB1"/>
    <w:rsid w:val="00AF24BC"/>
    <w:rsid w:val="00B74270"/>
    <w:rsid w:val="00B96825"/>
    <w:rsid w:val="00BE5EDF"/>
    <w:rsid w:val="00BF6A93"/>
    <w:rsid w:val="00C235F6"/>
    <w:rsid w:val="00CF2C41"/>
    <w:rsid w:val="00D205C4"/>
    <w:rsid w:val="00D2182C"/>
    <w:rsid w:val="00D3005C"/>
    <w:rsid w:val="00D349C4"/>
    <w:rsid w:val="00DD2274"/>
    <w:rsid w:val="00E107C8"/>
    <w:rsid w:val="00E16A4B"/>
    <w:rsid w:val="00E416AC"/>
    <w:rsid w:val="00E51798"/>
    <w:rsid w:val="00F220C6"/>
    <w:rsid w:val="00F427EC"/>
    <w:rsid w:val="00FC6239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E4CAB"/>
    <w:pPr>
      <w:keepNext/>
      <w:jc w:val="center"/>
      <w:outlineLvl w:val="0"/>
    </w:pPr>
    <w:rPr>
      <w:b/>
      <w:sz w:val="44"/>
    </w:rPr>
  </w:style>
  <w:style w:type="paragraph" w:styleId="Cmsor2">
    <w:name w:val="heading 2"/>
    <w:basedOn w:val="Norml"/>
    <w:next w:val="Norml"/>
    <w:link w:val="Cmsor2Char"/>
    <w:qFormat/>
    <w:rsid w:val="002E4CAB"/>
    <w:pPr>
      <w:keepNext/>
      <w:ind w:left="1416"/>
      <w:jc w:val="both"/>
      <w:outlineLvl w:val="1"/>
    </w:pPr>
    <w:rPr>
      <w:b/>
      <w:sz w:val="52"/>
    </w:rPr>
  </w:style>
  <w:style w:type="paragraph" w:styleId="Cmsor3">
    <w:name w:val="heading 3"/>
    <w:basedOn w:val="Norml"/>
    <w:next w:val="Norml"/>
    <w:link w:val="Cmsor3Char"/>
    <w:unhideWhenUsed/>
    <w:qFormat/>
    <w:rsid w:val="002E4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15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4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1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15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4CAB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E4CAB"/>
    <w:rPr>
      <w:rFonts w:ascii="Times New Roman" w:eastAsia="Times New Roman" w:hAnsi="Times New Roman" w:cs="Times New Roman"/>
      <w:b/>
      <w:sz w:val="52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E4C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4C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4C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2E4CAB"/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2E4CA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4CA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E4CA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E4CA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2E4CAB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lcmChar">
    <w:name w:val="Alcím Char"/>
    <w:basedOn w:val="Bekezdsalapbettpusa"/>
    <w:link w:val="Alcm"/>
    <w:rsid w:val="002E4CA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010F"/>
    <w:pPr>
      <w:ind w:left="720"/>
      <w:contextualSpacing/>
    </w:pPr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F6A9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F6A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F6A9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F6A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F6A9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F6A9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15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155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15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3E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3E7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E7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E4CAB"/>
    <w:pPr>
      <w:keepNext/>
      <w:jc w:val="center"/>
      <w:outlineLvl w:val="0"/>
    </w:pPr>
    <w:rPr>
      <w:b/>
      <w:sz w:val="44"/>
    </w:rPr>
  </w:style>
  <w:style w:type="paragraph" w:styleId="Cmsor2">
    <w:name w:val="heading 2"/>
    <w:basedOn w:val="Norml"/>
    <w:next w:val="Norml"/>
    <w:link w:val="Cmsor2Char"/>
    <w:qFormat/>
    <w:rsid w:val="002E4CAB"/>
    <w:pPr>
      <w:keepNext/>
      <w:ind w:left="1416"/>
      <w:jc w:val="both"/>
      <w:outlineLvl w:val="1"/>
    </w:pPr>
    <w:rPr>
      <w:b/>
      <w:sz w:val="52"/>
    </w:rPr>
  </w:style>
  <w:style w:type="paragraph" w:styleId="Cmsor3">
    <w:name w:val="heading 3"/>
    <w:basedOn w:val="Norml"/>
    <w:next w:val="Norml"/>
    <w:link w:val="Cmsor3Char"/>
    <w:unhideWhenUsed/>
    <w:qFormat/>
    <w:rsid w:val="002E4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15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4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1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15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E4CAB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E4CAB"/>
    <w:rPr>
      <w:rFonts w:ascii="Times New Roman" w:eastAsia="Times New Roman" w:hAnsi="Times New Roman" w:cs="Times New Roman"/>
      <w:b/>
      <w:sz w:val="52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2E4C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4C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E4C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2E4CAB"/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2E4CA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4CA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E4CA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E4CA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2E4CAB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lcmChar">
    <w:name w:val="Alcím Char"/>
    <w:basedOn w:val="Bekezdsalapbettpusa"/>
    <w:link w:val="Alcm"/>
    <w:rsid w:val="002E4CA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9010F"/>
    <w:pPr>
      <w:ind w:left="720"/>
      <w:contextualSpacing/>
    </w:pPr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F6A9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F6A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F6A9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F6A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F6A9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F6A9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15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155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15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3E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3E7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E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E7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6687</Words>
  <Characters>46146</Characters>
  <Application>Microsoft Office Word</Application>
  <DocSecurity>0</DocSecurity>
  <Lines>384</Lines>
  <Paragraphs>105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Návay Lajos Általános Iskola                                                                                Szervezeti és Működési Szabályzat</vt:lpstr>
    </vt:vector>
  </TitlesOfParts>
  <Company/>
  <LinksUpToDate>false</LinksUpToDate>
  <CharactersWithSpaces>52728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Návay Lajos Általános Iskola                                                                                Szervezeti és Működési Szabályzat</dc:title>
  <dc:creator>Hoffmanné Lele Anikó</dc:creator>
  <cp:lastModifiedBy>Anikó</cp:lastModifiedBy>
  <cp:revision>3</cp:revision>
  <cp:lastPrinted>2013-05-08T06:36:00Z</cp:lastPrinted>
  <dcterms:created xsi:type="dcterms:W3CDTF">2014-09-30T05:48:00Z</dcterms:created>
  <dcterms:modified xsi:type="dcterms:W3CDTF">2014-09-30T09:15:00Z</dcterms:modified>
</cp:coreProperties>
</file>